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C0" w:rsidRPr="00834BC0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5"/>
      </w:tblGrid>
      <w:tr w:rsidR="00834BC0" w:rsidRPr="00495FE8" w:rsidTr="001D7447">
        <w:tc>
          <w:tcPr>
            <w:tcW w:w="0" w:type="auto"/>
            <w:tcBorders>
              <w:top w:val="single" w:sz="6" w:space="0" w:color="222222"/>
              <w:bottom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A26FD" w:rsidRPr="00495FE8" w:rsidRDefault="00C629D3" w:rsidP="00E92246">
            <w:pPr>
              <w:spacing w:before="100" w:beforeAutospacing="1" w:after="100" w:afterAutospacing="1" w:line="360" w:lineRule="auto"/>
              <w:ind w:lef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научно-исследовательских, проектных и творческих работ «Искусством творим мир»</w:t>
            </w:r>
          </w:p>
          <w:p w:rsidR="00834BC0" w:rsidRPr="00495FE8" w:rsidRDefault="00834BC0" w:rsidP="00E92246">
            <w:pPr>
              <w:spacing w:after="0" w:line="255" w:lineRule="atLeas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FD094B" w:rsidRDefault="00FD094B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D09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Номинация:  Этнография</w:t>
      </w: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E92246">
      <w:pPr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834BC0" w:rsidRPr="00495FE8" w:rsidRDefault="00834BC0" w:rsidP="00FD094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0" w:name="_GoBack"/>
      <w:bookmarkEnd w:id="0"/>
    </w:p>
    <w:p w:rsidR="00834BC0" w:rsidRPr="00834BC0" w:rsidRDefault="00FA7A3C" w:rsidP="00E92246">
      <w:pPr>
        <w:spacing w:after="150" w:line="240" w:lineRule="auto"/>
        <w:ind w:left="142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ah-RU" w:eastAsia="ru-RU"/>
        </w:rPr>
        <w:t xml:space="preserve">Научно -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практическ</w:t>
      </w:r>
      <w:r w:rsidR="00834BC0"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ая работа</w:t>
      </w:r>
    </w:p>
    <w:p w:rsidR="00834BC0" w:rsidRPr="00834BC0" w:rsidRDefault="00834BC0" w:rsidP="00E92246">
      <w:pPr>
        <w:spacing w:after="150" w:line="240" w:lineRule="auto"/>
        <w:ind w:left="142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«</w:t>
      </w:r>
      <w:proofErr w:type="spellStart"/>
      <w:r w:rsidR="009A1DF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Кылыс</w:t>
      </w:r>
      <w:proofErr w:type="spellEnd"/>
      <w:r w:rsidR="00E30B16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– оружие ближнего боя</w:t>
      </w:r>
      <w:r w:rsidR="00FF1367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якутов</w:t>
      </w:r>
      <w:r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</w:t>
      </w:r>
    </w:p>
    <w:p w:rsidR="00834BC0" w:rsidRPr="00834BC0" w:rsidRDefault="00834BC0" w:rsidP="00FD094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92751" w:rsidRDefault="00495FE8" w:rsidP="00495FE8">
      <w:pPr>
        <w:spacing w:after="150" w:line="240" w:lineRule="auto"/>
        <w:ind w:left="142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                                         </w:t>
      </w:r>
      <w:r w:rsidR="00834BC0"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Выполнил: 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Марков Василий Викторович</w:t>
      </w:r>
      <w:r w:rsidR="00834BC0" w:rsidRPr="00834BC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,</w:t>
      </w:r>
      <w:r w:rsidR="009A1DF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</w:t>
      </w:r>
      <w:r w:rsidR="00834BC0"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ученик </w:t>
      </w:r>
      <w:r w:rsidR="00C629D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>7</w:t>
      </w:r>
      <w:r w:rsidR="00834BC0"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класса </w:t>
      </w:r>
    </w:p>
    <w:p w:rsidR="00834BC0" w:rsidRPr="00834BC0" w:rsidRDefault="00834BC0" w:rsidP="00A92751">
      <w:pPr>
        <w:spacing w:after="150" w:line="240" w:lineRule="auto"/>
        <w:ind w:left="142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="003A26F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МБОУ «</w:t>
      </w:r>
      <w:proofErr w:type="spellStart"/>
      <w:r w:rsidR="003A26F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Болугурская</w:t>
      </w:r>
      <w:proofErr w:type="spellEnd"/>
      <w:r w:rsidR="003A26F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СОШ с УИОП»</w:t>
      </w:r>
    </w:p>
    <w:p w:rsidR="00834BC0" w:rsidRDefault="00834BC0" w:rsidP="00E92246">
      <w:pPr>
        <w:spacing w:after="150" w:line="240" w:lineRule="auto"/>
        <w:ind w:left="142"/>
        <w:jc w:val="right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</w:pPr>
      <w:r w:rsidRPr="00834B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Руководитель: </w:t>
      </w:r>
      <w:r w:rsidRPr="00834BC0"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  <w:t>Маркова</w:t>
      </w:r>
      <w:r w:rsidR="00495FE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Татьяна Даниловна</w:t>
      </w:r>
      <w:r w:rsidRPr="00834BC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ru-RU"/>
        </w:rPr>
        <w:t xml:space="preserve"> учитель физики</w:t>
      </w:r>
    </w:p>
    <w:p w:rsidR="003A26FD" w:rsidRDefault="00D76BA3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</w:p>
    <w:p w:rsidR="00D76BA3" w:rsidRDefault="00D76BA3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Pr="00834BC0" w:rsidRDefault="00FD094B" w:rsidP="00E92246">
      <w:pPr>
        <w:tabs>
          <w:tab w:val="left" w:pos="5597"/>
        </w:tabs>
        <w:spacing w:after="15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FD094B" w:rsidRPr="00A92751" w:rsidRDefault="00FD094B" w:rsidP="00FD094B">
      <w:pPr>
        <w:spacing w:after="150" w:line="240" w:lineRule="auto"/>
        <w:ind w:left="142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                                                                  2022 г</w:t>
      </w:r>
    </w:p>
    <w:p w:rsidR="00372F54" w:rsidRPr="00372F54" w:rsidRDefault="00372F54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372F54" w:rsidRPr="00372F54" w:rsidRDefault="00E92246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</w:t>
      </w:r>
      <w:r w:rsidR="00372F54" w:rsidRPr="00372F54">
        <w:rPr>
          <w:rFonts w:ascii="Times New Roman" w:hAnsi="Times New Roman" w:cs="Times New Roman"/>
          <w:sz w:val="28"/>
          <w:szCs w:val="28"/>
        </w:rPr>
        <w:t>……</w:t>
      </w:r>
      <w:r w:rsidR="00664ED4">
        <w:rPr>
          <w:rFonts w:ascii="Times New Roman" w:hAnsi="Times New Roman" w:cs="Times New Roman"/>
          <w:sz w:val="28"/>
          <w:szCs w:val="28"/>
        </w:rPr>
        <w:t>…</w:t>
      </w:r>
      <w:r w:rsidR="00834BC0">
        <w:rPr>
          <w:rFonts w:ascii="Times New Roman" w:hAnsi="Times New Roman" w:cs="Times New Roman"/>
          <w:sz w:val="28"/>
          <w:szCs w:val="28"/>
        </w:rPr>
        <w:t>…………………</w:t>
      </w:r>
      <w:r w:rsidR="00605E9C">
        <w:rPr>
          <w:rFonts w:ascii="Times New Roman" w:hAnsi="Times New Roman" w:cs="Times New Roman"/>
          <w:sz w:val="28"/>
          <w:szCs w:val="28"/>
        </w:rPr>
        <w:t>…</w:t>
      </w:r>
      <w:r w:rsidR="006968DB">
        <w:rPr>
          <w:rFonts w:ascii="Times New Roman" w:hAnsi="Times New Roman" w:cs="Times New Roman"/>
          <w:sz w:val="28"/>
          <w:szCs w:val="28"/>
        </w:rPr>
        <w:t>3</w:t>
      </w:r>
    </w:p>
    <w:p w:rsidR="00372F54" w:rsidRPr="00372F54" w:rsidRDefault="00E308C0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</w:t>
      </w:r>
      <w:r w:rsidR="00372F54" w:rsidRPr="00372F54">
        <w:rPr>
          <w:rFonts w:ascii="Times New Roman" w:hAnsi="Times New Roman" w:cs="Times New Roman"/>
          <w:sz w:val="28"/>
          <w:szCs w:val="28"/>
        </w:rPr>
        <w:t xml:space="preserve"> Теоретич</w:t>
      </w:r>
      <w:r w:rsidR="00182A0C">
        <w:rPr>
          <w:rFonts w:ascii="Times New Roman" w:hAnsi="Times New Roman" w:cs="Times New Roman"/>
          <w:sz w:val="28"/>
          <w:szCs w:val="28"/>
        </w:rPr>
        <w:t>еская часть</w:t>
      </w:r>
      <w:r w:rsidR="00E92246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605E9C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27026B" w:rsidRDefault="00E308C0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D76BA3">
        <w:rPr>
          <w:rFonts w:ascii="Times New Roman" w:hAnsi="Times New Roman" w:cs="Times New Roman"/>
          <w:sz w:val="28"/>
          <w:szCs w:val="28"/>
        </w:rPr>
        <w:t xml:space="preserve"> </w:t>
      </w:r>
      <w:r w:rsidR="0027026B" w:rsidRPr="0027026B">
        <w:rPr>
          <w:rFonts w:ascii="Times New Roman" w:hAnsi="Times New Roman" w:cs="Times New Roman"/>
          <w:sz w:val="28"/>
          <w:szCs w:val="28"/>
        </w:rPr>
        <w:t>Краткий исторический обзор</w:t>
      </w:r>
      <w:r w:rsidR="008E4CBD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FD094B">
        <w:rPr>
          <w:rFonts w:ascii="Times New Roman" w:hAnsi="Times New Roman" w:cs="Times New Roman"/>
          <w:sz w:val="28"/>
          <w:szCs w:val="28"/>
        </w:rPr>
        <w:t>……………….</w:t>
      </w:r>
      <w:r w:rsidR="00605E9C">
        <w:rPr>
          <w:rFonts w:ascii="Times New Roman" w:hAnsi="Times New Roman" w:cs="Times New Roman"/>
          <w:sz w:val="28"/>
          <w:szCs w:val="28"/>
        </w:rPr>
        <w:t>5</w:t>
      </w:r>
    </w:p>
    <w:p w:rsidR="00372F54" w:rsidRPr="00372F54" w:rsidRDefault="0027026B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D76BA3">
        <w:rPr>
          <w:rFonts w:ascii="Times New Roman" w:hAnsi="Times New Roman" w:cs="Times New Roman"/>
          <w:sz w:val="28"/>
          <w:szCs w:val="28"/>
        </w:rPr>
        <w:t xml:space="preserve">Характеристики оружия ближнего боя в трудах </w:t>
      </w:r>
      <w:proofErr w:type="spellStart"/>
      <w:r w:rsidR="00D76BA3">
        <w:rPr>
          <w:rFonts w:ascii="Times New Roman" w:hAnsi="Times New Roman" w:cs="Times New Roman"/>
          <w:sz w:val="28"/>
          <w:szCs w:val="28"/>
        </w:rPr>
        <w:t>В.Л.Серошевского</w:t>
      </w:r>
      <w:proofErr w:type="spellEnd"/>
      <w:r w:rsidR="00D76BA3">
        <w:rPr>
          <w:rFonts w:ascii="Times New Roman" w:hAnsi="Times New Roman" w:cs="Times New Roman"/>
          <w:sz w:val="28"/>
          <w:szCs w:val="28"/>
        </w:rPr>
        <w:t xml:space="preserve"> и А.И. Гоголева</w:t>
      </w:r>
      <w:r w:rsidR="00372F54" w:rsidRPr="00372F54">
        <w:rPr>
          <w:rFonts w:ascii="Times New Roman" w:hAnsi="Times New Roman" w:cs="Times New Roman"/>
          <w:sz w:val="28"/>
          <w:szCs w:val="28"/>
        </w:rPr>
        <w:t>………………………</w:t>
      </w:r>
      <w:r w:rsidR="00664ED4">
        <w:rPr>
          <w:rFonts w:ascii="Times New Roman" w:hAnsi="Times New Roman" w:cs="Times New Roman"/>
          <w:sz w:val="28"/>
          <w:szCs w:val="28"/>
        </w:rPr>
        <w:t>….</w:t>
      </w:r>
      <w:r w:rsidR="00E92246">
        <w:rPr>
          <w:rFonts w:ascii="Times New Roman" w:hAnsi="Times New Roman" w:cs="Times New Roman"/>
          <w:sz w:val="28"/>
          <w:szCs w:val="28"/>
        </w:rPr>
        <w:t>…………………</w:t>
      </w:r>
      <w:r w:rsidR="00FD094B">
        <w:rPr>
          <w:rFonts w:ascii="Times New Roman" w:hAnsi="Times New Roman" w:cs="Times New Roman"/>
          <w:sz w:val="28"/>
          <w:szCs w:val="28"/>
        </w:rPr>
        <w:t>………………………</w:t>
      </w:r>
      <w:r w:rsidR="00605E9C">
        <w:rPr>
          <w:rFonts w:ascii="Times New Roman" w:hAnsi="Times New Roman" w:cs="Times New Roman"/>
          <w:sz w:val="28"/>
          <w:szCs w:val="28"/>
        </w:rPr>
        <w:t>6</w:t>
      </w:r>
    </w:p>
    <w:p w:rsidR="00372F54" w:rsidRPr="00372F54" w:rsidRDefault="00E308C0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</w:t>
      </w:r>
      <w:r w:rsidR="00372F54" w:rsidRPr="00372F54">
        <w:rPr>
          <w:rFonts w:ascii="Times New Roman" w:hAnsi="Times New Roman" w:cs="Times New Roman"/>
          <w:sz w:val="28"/>
          <w:szCs w:val="28"/>
        </w:rPr>
        <w:t xml:space="preserve"> Практиче</w:t>
      </w:r>
      <w:r w:rsidR="00834BC0">
        <w:rPr>
          <w:rFonts w:ascii="Times New Roman" w:hAnsi="Times New Roman" w:cs="Times New Roman"/>
          <w:sz w:val="28"/>
          <w:szCs w:val="28"/>
        </w:rPr>
        <w:t xml:space="preserve">ская часть </w:t>
      </w:r>
      <w:r w:rsidR="00FD094B">
        <w:rPr>
          <w:rFonts w:ascii="Times New Roman" w:hAnsi="Times New Roman" w:cs="Times New Roman"/>
          <w:sz w:val="28"/>
          <w:szCs w:val="28"/>
        </w:rPr>
        <w:t>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372F54" w:rsidRPr="00372F54" w:rsidRDefault="00E308C0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64ED4">
        <w:rPr>
          <w:rFonts w:ascii="Times New Roman" w:hAnsi="Times New Roman" w:cs="Times New Roman"/>
          <w:sz w:val="28"/>
          <w:szCs w:val="28"/>
        </w:rPr>
        <w:t xml:space="preserve"> Обзор музеев</w:t>
      </w:r>
      <w:r w:rsidR="00372F54" w:rsidRPr="00372F54">
        <w:rPr>
          <w:rFonts w:ascii="Times New Roman" w:hAnsi="Times New Roman" w:cs="Times New Roman"/>
          <w:sz w:val="28"/>
          <w:szCs w:val="28"/>
        </w:rPr>
        <w:t>………………………...</w:t>
      </w:r>
      <w:r w:rsidR="00664ED4">
        <w:rPr>
          <w:rFonts w:ascii="Times New Roman" w:hAnsi="Times New Roman" w:cs="Times New Roman"/>
          <w:sz w:val="28"/>
          <w:szCs w:val="28"/>
        </w:rPr>
        <w:t>............................</w:t>
      </w:r>
      <w:r w:rsidR="00182A0C">
        <w:rPr>
          <w:rFonts w:ascii="Times New Roman" w:hAnsi="Times New Roman" w:cs="Times New Roman"/>
          <w:sz w:val="28"/>
          <w:szCs w:val="28"/>
        </w:rPr>
        <w:t>................</w:t>
      </w:r>
      <w:r>
        <w:rPr>
          <w:rFonts w:ascii="Times New Roman" w:hAnsi="Times New Roman" w:cs="Times New Roman"/>
          <w:sz w:val="28"/>
          <w:szCs w:val="28"/>
        </w:rPr>
        <w:t>.....</w:t>
      </w:r>
      <w:r w:rsidR="00FD094B">
        <w:rPr>
          <w:rFonts w:ascii="Times New Roman" w:hAnsi="Times New Roman" w:cs="Times New Roman"/>
          <w:sz w:val="28"/>
          <w:szCs w:val="28"/>
        </w:rPr>
        <w:t>.......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372F54" w:rsidRPr="00372F54" w:rsidRDefault="00013A87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664ED4">
        <w:rPr>
          <w:rFonts w:ascii="Times New Roman" w:hAnsi="Times New Roman" w:cs="Times New Roman"/>
          <w:sz w:val="28"/>
          <w:szCs w:val="28"/>
        </w:rPr>
        <w:t xml:space="preserve">Макет </w:t>
      </w:r>
      <w:proofErr w:type="spellStart"/>
      <w:r w:rsidR="00664ED4">
        <w:rPr>
          <w:rFonts w:ascii="Times New Roman" w:hAnsi="Times New Roman" w:cs="Times New Roman"/>
          <w:sz w:val="28"/>
          <w:szCs w:val="28"/>
        </w:rPr>
        <w:t>кылыс</w:t>
      </w:r>
      <w:proofErr w:type="spellEnd"/>
      <w:r w:rsidR="00664ED4">
        <w:rPr>
          <w:rFonts w:ascii="Times New Roman" w:hAnsi="Times New Roman" w:cs="Times New Roman"/>
          <w:sz w:val="28"/>
          <w:szCs w:val="28"/>
        </w:rPr>
        <w:t>…………………</w:t>
      </w:r>
      <w:r w:rsidR="00E92246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372F54" w:rsidRPr="00372F54">
        <w:rPr>
          <w:rFonts w:ascii="Times New Roman" w:hAnsi="Times New Roman" w:cs="Times New Roman"/>
          <w:sz w:val="28"/>
          <w:szCs w:val="28"/>
        </w:rPr>
        <w:t>……….…</w:t>
      </w:r>
      <w:r w:rsidR="00664ED4">
        <w:rPr>
          <w:rFonts w:ascii="Times New Roman" w:hAnsi="Times New Roman" w:cs="Times New Roman"/>
          <w:sz w:val="28"/>
          <w:szCs w:val="28"/>
        </w:rPr>
        <w:t>…</w:t>
      </w:r>
      <w:r w:rsidR="00E308C0">
        <w:rPr>
          <w:rFonts w:ascii="Times New Roman" w:hAnsi="Times New Roman" w:cs="Times New Roman"/>
          <w:sz w:val="28"/>
          <w:szCs w:val="28"/>
        </w:rPr>
        <w:t>...</w:t>
      </w:r>
      <w:r w:rsidR="00FD094B">
        <w:rPr>
          <w:rFonts w:ascii="Times New Roman" w:hAnsi="Times New Roman" w:cs="Times New Roman"/>
          <w:sz w:val="28"/>
          <w:szCs w:val="28"/>
        </w:rPr>
        <w:t>..</w:t>
      </w:r>
      <w:r w:rsidR="00E308C0">
        <w:rPr>
          <w:rFonts w:ascii="Times New Roman" w:hAnsi="Times New Roman" w:cs="Times New Roman"/>
          <w:sz w:val="28"/>
          <w:szCs w:val="28"/>
        </w:rPr>
        <w:t>14</w:t>
      </w:r>
    </w:p>
    <w:p w:rsidR="00372F54" w:rsidRPr="00372F54" w:rsidRDefault="00372F54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>ЗАКЛЮЧ</w:t>
      </w:r>
      <w:r w:rsidR="00E92246">
        <w:rPr>
          <w:rFonts w:ascii="Times New Roman" w:hAnsi="Times New Roman" w:cs="Times New Roman"/>
          <w:sz w:val="28"/>
          <w:szCs w:val="28"/>
        </w:rPr>
        <w:t>ЕНИЕ ………………………………………………………</w:t>
      </w:r>
      <w:r w:rsidR="00834BC0">
        <w:rPr>
          <w:rFonts w:ascii="Times New Roman" w:hAnsi="Times New Roman" w:cs="Times New Roman"/>
          <w:sz w:val="28"/>
          <w:szCs w:val="28"/>
        </w:rPr>
        <w:t>……</w:t>
      </w:r>
      <w:r w:rsidR="00E308C0">
        <w:rPr>
          <w:rFonts w:ascii="Times New Roman" w:hAnsi="Times New Roman" w:cs="Times New Roman"/>
          <w:sz w:val="28"/>
          <w:szCs w:val="28"/>
        </w:rPr>
        <w:t>…</w:t>
      </w:r>
      <w:r w:rsidR="00FD094B">
        <w:rPr>
          <w:rFonts w:ascii="Times New Roman" w:hAnsi="Times New Roman" w:cs="Times New Roman"/>
          <w:sz w:val="28"/>
          <w:szCs w:val="28"/>
        </w:rPr>
        <w:t>..</w:t>
      </w:r>
      <w:r w:rsidR="00E308C0">
        <w:rPr>
          <w:rFonts w:ascii="Times New Roman" w:hAnsi="Times New Roman" w:cs="Times New Roman"/>
          <w:sz w:val="28"/>
          <w:szCs w:val="28"/>
        </w:rPr>
        <w:t>15</w:t>
      </w:r>
    </w:p>
    <w:p w:rsidR="00372F54" w:rsidRPr="00372F54" w:rsidRDefault="00372F54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>СПИСОК ИСПОЛЬЗУ</w:t>
      </w:r>
      <w:r w:rsidR="00E92246">
        <w:rPr>
          <w:rFonts w:ascii="Times New Roman" w:hAnsi="Times New Roman" w:cs="Times New Roman"/>
          <w:sz w:val="28"/>
          <w:szCs w:val="28"/>
        </w:rPr>
        <w:t>ЕМОЙ ЛИТЕРАТУРЫ…………………………</w:t>
      </w:r>
      <w:r w:rsidR="00834BC0">
        <w:rPr>
          <w:rFonts w:ascii="Times New Roman" w:hAnsi="Times New Roman" w:cs="Times New Roman"/>
          <w:sz w:val="28"/>
          <w:szCs w:val="28"/>
        </w:rPr>
        <w:t>...</w:t>
      </w:r>
      <w:r w:rsidR="00605E9C">
        <w:rPr>
          <w:rFonts w:ascii="Times New Roman" w:hAnsi="Times New Roman" w:cs="Times New Roman"/>
          <w:sz w:val="28"/>
          <w:szCs w:val="28"/>
        </w:rPr>
        <w:t>..</w:t>
      </w:r>
      <w:r w:rsidR="00834BC0">
        <w:rPr>
          <w:rFonts w:ascii="Times New Roman" w:hAnsi="Times New Roman" w:cs="Times New Roman"/>
          <w:sz w:val="28"/>
          <w:szCs w:val="28"/>
        </w:rPr>
        <w:t>…</w:t>
      </w:r>
      <w:r w:rsidR="00E308C0">
        <w:rPr>
          <w:rFonts w:ascii="Times New Roman" w:hAnsi="Times New Roman" w:cs="Times New Roman"/>
          <w:sz w:val="28"/>
          <w:szCs w:val="28"/>
        </w:rPr>
        <w:t>16</w:t>
      </w:r>
    </w:p>
    <w:p w:rsidR="00372F54" w:rsidRPr="00372F54" w:rsidRDefault="00372F54" w:rsidP="00FD094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64ED4" w:rsidRDefault="00664ED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82D44" w:rsidRDefault="00782D4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8E4CBD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4B7552" w:rsidRPr="004B7552" w:rsidRDefault="004B7552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B7552">
        <w:rPr>
          <w:rFonts w:ascii="Times New Roman" w:hAnsi="Times New Roman" w:cs="Times New Roman"/>
          <w:sz w:val="28"/>
          <w:szCs w:val="28"/>
        </w:rPr>
        <w:t xml:space="preserve">       </w:t>
      </w:r>
      <w:r w:rsidRPr="009D48D9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C30925">
        <w:rPr>
          <w:rFonts w:ascii="Times New Roman" w:hAnsi="Times New Roman" w:cs="Times New Roman"/>
          <w:sz w:val="28"/>
          <w:szCs w:val="28"/>
        </w:rPr>
        <w:t>в местност</w:t>
      </w:r>
      <w:r w:rsidRPr="009D48D9">
        <w:rPr>
          <w:rFonts w:ascii="Times New Roman" w:hAnsi="Times New Roman" w:cs="Times New Roman"/>
          <w:sz w:val="28"/>
          <w:szCs w:val="28"/>
        </w:rPr>
        <w:t>и “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Дьамалаах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>” снимали легендарный якутский фильм “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Тыгын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 xml:space="preserve"> Дархан”, в котором участвов</w:t>
      </w:r>
      <w:r w:rsidR="00182A0C">
        <w:rPr>
          <w:rFonts w:ascii="Times New Roman" w:hAnsi="Times New Roman" w:cs="Times New Roman"/>
          <w:sz w:val="28"/>
          <w:szCs w:val="28"/>
        </w:rPr>
        <w:t>ал мой отец. Снимали сцену сраж</w:t>
      </w:r>
      <w:r w:rsidRPr="009D48D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наахаравцев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 xml:space="preserve"> и бө</w:t>
      </w:r>
      <w:proofErr w:type="gramStart"/>
      <w:r w:rsidRPr="009D48D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D48D9">
        <w:rPr>
          <w:rFonts w:ascii="Times New Roman" w:hAnsi="Times New Roman" w:cs="Times New Roman"/>
          <w:sz w:val="28"/>
          <w:szCs w:val="28"/>
        </w:rPr>
        <w:t>ө бөтүн, на съ</w:t>
      </w:r>
      <w:r w:rsidR="00182A0C">
        <w:rPr>
          <w:rFonts w:ascii="Times New Roman" w:hAnsi="Times New Roman" w:cs="Times New Roman"/>
          <w:sz w:val="28"/>
          <w:szCs w:val="28"/>
        </w:rPr>
        <w:t>емках использовали макеты оружия</w:t>
      </w:r>
      <w:r w:rsidRPr="009D48D9">
        <w:rPr>
          <w:rFonts w:ascii="Times New Roman" w:hAnsi="Times New Roman" w:cs="Times New Roman"/>
          <w:sz w:val="28"/>
          <w:szCs w:val="28"/>
        </w:rPr>
        <w:t xml:space="preserve"> тех времен. И еще:</w:t>
      </w:r>
      <w:r w:rsidR="00182A0C">
        <w:rPr>
          <w:rFonts w:ascii="Times New Roman" w:hAnsi="Times New Roman" w:cs="Times New Roman"/>
          <w:sz w:val="28"/>
          <w:szCs w:val="28"/>
        </w:rPr>
        <w:t xml:space="preserve"> из рассказов руководителя краеведческого кружка известно,</w:t>
      </w:r>
      <w:r w:rsidRPr="009D48D9">
        <w:rPr>
          <w:rFonts w:ascii="Times New Roman" w:hAnsi="Times New Roman" w:cs="Times New Roman"/>
          <w:sz w:val="28"/>
          <w:szCs w:val="28"/>
        </w:rPr>
        <w:t xml:space="preserve"> </w:t>
      </w:r>
      <w:r w:rsidR="00182A0C">
        <w:rPr>
          <w:rFonts w:ascii="Times New Roman" w:hAnsi="Times New Roman" w:cs="Times New Roman"/>
          <w:sz w:val="28"/>
          <w:szCs w:val="28"/>
        </w:rPr>
        <w:t>что неподалеку от наш</w:t>
      </w:r>
      <w:r w:rsidRPr="009D48D9">
        <w:rPr>
          <w:rFonts w:ascii="Times New Roman" w:hAnsi="Times New Roman" w:cs="Times New Roman"/>
          <w:sz w:val="28"/>
          <w:szCs w:val="28"/>
        </w:rPr>
        <w:t xml:space="preserve">его села 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Болугур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 xml:space="preserve"> в местности «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Сырдык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 xml:space="preserve">» </w:t>
      </w:r>
      <w:r w:rsidR="00182A0C">
        <w:rPr>
          <w:rFonts w:ascii="Times New Roman" w:hAnsi="Times New Roman" w:cs="Times New Roman"/>
          <w:sz w:val="28"/>
          <w:szCs w:val="28"/>
        </w:rPr>
        <w:t xml:space="preserve">в 70-х годах были археологические раскопки,  там </w:t>
      </w:r>
      <w:r w:rsidRPr="009D48D9">
        <w:rPr>
          <w:rFonts w:ascii="Times New Roman" w:hAnsi="Times New Roman" w:cs="Times New Roman"/>
          <w:sz w:val="28"/>
          <w:szCs w:val="28"/>
        </w:rPr>
        <w:t xml:space="preserve">нашли  древнее оружие, которое называется </w:t>
      </w:r>
      <w:proofErr w:type="spellStart"/>
      <w:r w:rsidRPr="009D48D9">
        <w:rPr>
          <w:rFonts w:ascii="Times New Roman" w:hAnsi="Times New Roman" w:cs="Times New Roman"/>
          <w:sz w:val="28"/>
          <w:szCs w:val="28"/>
        </w:rPr>
        <w:t>кылыс</w:t>
      </w:r>
      <w:proofErr w:type="spellEnd"/>
      <w:r w:rsidRPr="009D48D9">
        <w:rPr>
          <w:rFonts w:ascii="Times New Roman" w:hAnsi="Times New Roman" w:cs="Times New Roman"/>
          <w:sz w:val="28"/>
          <w:szCs w:val="28"/>
        </w:rPr>
        <w:t>. Мне интересна военная тема, поэтому я начал изучать литературу, св</w:t>
      </w:r>
      <w:r w:rsidR="00182A0C">
        <w:rPr>
          <w:rFonts w:ascii="Times New Roman" w:hAnsi="Times New Roman" w:cs="Times New Roman"/>
          <w:sz w:val="28"/>
          <w:szCs w:val="28"/>
        </w:rPr>
        <w:t>язанную с историей  древнего оружия якутов</w:t>
      </w:r>
      <w:r w:rsidRPr="009D48D9">
        <w:rPr>
          <w:rFonts w:ascii="Times New Roman" w:hAnsi="Times New Roman" w:cs="Times New Roman"/>
          <w:sz w:val="28"/>
          <w:szCs w:val="28"/>
        </w:rPr>
        <w:t>.</w:t>
      </w:r>
      <w:r w:rsidRPr="004B7552">
        <w:rPr>
          <w:rFonts w:ascii="Times New Roman" w:hAnsi="Times New Roman" w:cs="Times New Roman"/>
          <w:sz w:val="28"/>
          <w:szCs w:val="28"/>
        </w:rPr>
        <w:t xml:space="preserve"> </w:t>
      </w:r>
      <w:r w:rsidR="001D7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367" w:rsidRDefault="00FF1367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367">
        <w:rPr>
          <w:rFonts w:ascii="Times New Roman" w:hAnsi="Times New Roman" w:cs="Times New Roman"/>
          <w:sz w:val="28"/>
          <w:szCs w:val="28"/>
        </w:rPr>
        <w:t>Военное дело присутствует всю историю человечества, так как оно затрагивало его коренные интересы. Он</w:t>
      </w:r>
      <w:r w:rsidR="00013A87">
        <w:rPr>
          <w:rFonts w:ascii="Times New Roman" w:hAnsi="Times New Roman" w:cs="Times New Roman"/>
          <w:sz w:val="28"/>
          <w:szCs w:val="28"/>
        </w:rPr>
        <w:t>о</w:t>
      </w:r>
      <w:r w:rsidRPr="00FF1367">
        <w:rPr>
          <w:rFonts w:ascii="Times New Roman" w:hAnsi="Times New Roman" w:cs="Times New Roman"/>
          <w:sz w:val="28"/>
          <w:szCs w:val="28"/>
        </w:rPr>
        <w:t xml:space="preserve"> начинает играть существенную роль в социально-политической жизни многих этнокультурных образований по разным причинам: это была борьба за жизненное пространство, за террито</w:t>
      </w:r>
      <w:r w:rsidR="00182A0C">
        <w:rPr>
          <w:rFonts w:ascii="Times New Roman" w:hAnsi="Times New Roman" w:cs="Times New Roman"/>
          <w:sz w:val="28"/>
          <w:szCs w:val="28"/>
        </w:rPr>
        <w:t>рии; либо военное дело становило</w:t>
      </w:r>
      <w:r w:rsidRPr="00FF1367">
        <w:rPr>
          <w:rFonts w:ascii="Times New Roman" w:hAnsi="Times New Roman" w:cs="Times New Roman"/>
          <w:sz w:val="28"/>
          <w:szCs w:val="28"/>
        </w:rPr>
        <w:t xml:space="preserve">сь видом деятельности, при котором было возможно увеличение благосостояния той или иной культурно-исторической общности (по крайней </w:t>
      </w:r>
      <w:proofErr w:type="gramStart"/>
      <w:r w:rsidRPr="00FF1367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FF1367">
        <w:rPr>
          <w:rFonts w:ascii="Times New Roman" w:hAnsi="Times New Roman" w:cs="Times New Roman"/>
          <w:sz w:val="28"/>
          <w:szCs w:val="28"/>
        </w:rPr>
        <w:t xml:space="preserve"> некоторой её части), было средством наживы или средством выживания в экстремальные периоды существования этноса.</w:t>
      </w:r>
    </w:p>
    <w:p w:rsidR="0043455B" w:rsidRPr="0043455B" w:rsidRDefault="0043455B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55B">
        <w:rPr>
          <w:rFonts w:ascii="Times New Roman" w:hAnsi="Times New Roman" w:cs="Times New Roman"/>
          <w:sz w:val="28"/>
          <w:szCs w:val="28"/>
        </w:rPr>
        <w:t>Основной причиной постоянных военных конфликтов был земельный вопрос. Для скотоводов количественные и качественные параметры пастбищных и сенокосных угодий были жизненно важны, от них всецело зависел рост поголовья крупного рогатого скота, коневод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43455B">
        <w:rPr>
          <w:rFonts w:ascii="Times New Roman" w:hAnsi="Times New Roman" w:cs="Times New Roman"/>
          <w:sz w:val="28"/>
          <w:szCs w:val="28"/>
        </w:rPr>
        <w:t xml:space="preserve">еского хозяйства. </w:t>
      </w:r>
      <w:r w:rsidR="004B7552">
        <w:rPr>
          <w:rFonts w:ascii="Times New Roman" w:hAnsi="Times New Roman" w:cs="Times New Roman"/>
          <w:sz w:val="28"/>
          <w:szCs w:val="28"/>
        </w:rPr>
        <w:t>Поэтому происходили военные столкновения с использованием определенного вида оружия.</w:t>
      </w:r>
    </w:p>
    <w:p w:rsidR="004B7552" w:rsidRDefault="00182A0C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</w:t>
      </w:r>
      <w:r w:rsidR="004B7552">
        <w:rPr>
          <w:rFonts w:ascii="Times New Roman" w:hAnsi="Times New Roman" w:cs="Times New Roman"/>
          <w:sz w:val="28"/>
          <w:szCs w:val="28"/>
        </w:rPr>
        <w:t xml:space="preserve"> работе:</w:t>
      </w:r>
    </w:p>
    <w:p w:rsidR="00E30B16" w:rsidRDefault="00E30B16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>
        <w:rPr>
          <w:rFonts w:ascii="Times New Roman" w:hAnsi="Times New Roman" w:cs="Times New Roman"/>
          <w:sz w:val="28"/>
          <w:szCs w:val="28"/>
        </w:rPr>
        <w:t>: оружие ближнего боя</w:t>
      </w:r>
    </w:p>
    <w:p w:rsidR="00E30B16" w:rsidRDefault="00FF136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E30B16">
        <w:rPr>
          <w:rFonts w:ascii="Times New Roman" w:hAnsi="Times New Roman" w:cs="Times New Roman"/>
          <w:sz w:val="28"/>
          <w:szCs w:val="28"/>
        </w:rPr>
        <w:t>ылыс</w:t>
      </w:r>
      <w:proofErr w:type="spellEnd"/>
    </w:p>
    <w:p w:rsidR="009D48D9" w:rsidRDefault="005E77F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5E77F0">
        <w:rPr>
          <w:rFonts w:ascii="Times New Roman" w:hAnsi="Times New Roman" w:cs="Times New Roman"/>
          <w:sz w:val="28"/>
          <w:szCs w:val="28"/>
        </w:rPr>
        <w:t xml:space="preserve">: </w:t>
      </w:r>
      <w:r w:rsidR="003F4BF5">
        <w:rPr>
          <w:rFonts w:ascii="Times New Roman" w:hAnsi="Times New Roman" w:cs="Times New Roman"/>
          <w:sz w:val="28"/>
          <w:szCs w:val="28"/>
        </w:rPr>
        <w:t xml:space="preserve">  </w:t>
      </w:r>
      <w:r w:rsidR="003F4BF5" w:rsidRPr="003F4BF5">
        <w:rPr>
          <w:rFonts w:ascii="Times New Roman" w:hAnsi="Times New Roman" w:cs="Times New Roman"/>
          <w:sz w:val="28"/>
          <w:szCs w:val="28"/>
        </w:rPr>
        <w:t>познакомиться с историей одного из видов боевого оружия наших предков.</w:t>
      </w:r>
    </w:p>
    <w:p w:rsidR="00076ADD" w:rsidRPr="003F4BF5" w:rsidRDefault="00076ADD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Задачи исследования</w:t>
      </w:r>
      <w:r w:rsidRPr="00372F54">
        <w:rPr>
          <w:rFonts w:ascii="Times New Roman" w:hAnsi="Times New Roman" w:cs="Times New Roman"/>
          <w:sz w:val="28"/>
          <w:szCs w:val="28"/>
        </w:rPr>
        <w:t>:</w:t>
      </w: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>1.</w:t>
      </w:r>
      <w:r w:rsidRPr="00372F54">
        <w:rPr>
          <w:rFonts w:ascii="Times New Roman" w:hAnsi="Times New Roman" w:cs="Times New Roman"/>
          <w:sz w:val="28"/>
          <w:szCs w:val="28"/>
        </w:rPr>
        <w:tab/>
        <w:t xml:space="preserve">Изучить </w:t>
      </w:r>
      <w:r w:rsidR="001D7447">
        <w:rPr>
          <w:rFonts w:ascii="Times New Roman" w:hAnsi="Times New Roman" w:cs="Times New Roman"/>
          <w:sz w:val="28"/>
          <w:szCs w:val="28"/>
        </w:rPr>
        <w:t>литературу по теме исследования</w:t>
      </w:r>
    </w:p>
    <w:p w:rsidR="00372F54" w:rsidRPr="00372F54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Ознакомиться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кылысом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музейным экспонатам</w:t>
      </w:r>
      <w:r w:rsidR="00FA2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F54" w:rsidRPr="00372F54" w:rsidRDefault="00372F54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>3.</w:t>
      </w:r>
      <w:r w:rsidRPr="00372F54">
        <w:rPr>
          <w:rFonts w:ascii="Times New Roman" w:hAnsi="Times New Roman" w:cs="Times New Roman"/>
          <w:sz w:val="28"/>
          <w:szCs w:val="28"/>
        </w:rPr>
        <w:tab/>
      </w:r>
      <w:r w:rsidR="001D7447">
        <w:rPr>
          <w:rFonts w:ascii="Times New Roman" w:hAnsi="Times New Roman" w:cs="Times New Roman"/>
          <w:sz w:val="28"/>
          <w:szCs w:val="28"/>
        </w:rPr>
        <w:t>С помощью описания оружия выполнить его деревянный  макет</w:t>
      </w:r>
    </w:p>
    <w:p w:rsidR="004B7552" w:rsidRPr="00594129" w:rsidRDefault="004B7552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Актуальность исследования</w:t>
      </w:r>
      <w:r>
        <w:rPr>
          <w:rFonts w:ascii="Times New Roman" w:hAnsi="Times New Roman" w:cs="Times New Roman"/>
          <w:sz w:val="28"/>
          <w:szCs w:val="28"/>
        </w:rPr>
        <w:t>:  изучение истории своего народа помогает лучше понять,  как происходило развитие общества. В данном случае</w:t>
      </w:r>
      <w:r w:rsidR="00F81A14">
        <w:rPr>
          <w:rFonts w:ascii="Times New Roman" w:hAnsi="Times New Roman" w:cs="Times New Roman"/>
          <w:sz w:val="28"/>
          <w:szCs w:val="28"/>
        </w:rPr>
        <w:t>,  какие виды оружия ближнего боя существовали у наших предков</w:t>
      </w:r>
      <w:r>
        <w:rPr>
          <w:rFonts w:ascii="Times New Roman" w:hAnsi="Times New Roman" w:cs="Times New Roman"/>
          <w:sz w:val="28"/>
          <w:szCs w:val="28"/>
        </w:rPr>
        <w:t>, может существующий сейчас «якутский нож»</w:t>
      </w:r>
      <w:r w:rsidR="00F81A14">
        <w:rPr>
          <w:rFonts w:ascii="Times New Roman" w:hAnsi="Times New Roman" w:cs="Times New Roman"/>
          <w:sz w:val="28"/>
          <w:szCs w:val="28"/>
        </w:rPr>
        <w:t xml:space="preserve">, как вид холодного оружия  является  «дальним </w:t>
      </w:r>
      <w:r>
        <w:rPr>
          <w:rFonts w:ascii="Times New Roman" w:hAnsi="Times New Roman" w:cs="Times New Roman"/>
          <w:sz w:val="28"/>
          <w:szCs w:val="28"/>
        </w:rPr>
        <w:t xml:space="preserve"> родственник</w:t>
      </w:r>
      <w:r w:rsidR="00F81A1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кылыса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63E1F" w:rsidRDefault="004B7552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D7447">
        <w:rPr>
          <w:rFonts w:ascii="Times New Roman" w:hAnsi="Times New Roman" w:cs="Times New Roman"/>
          <w:b/>
          <w:sz w:val="28"/>
          <w:szCs w:val="28"/>
        </w:rPr>
        <w:t>Гипотеза</w:t>
      </w:r>
      <w:r w:rsidR="00F81A14">
        <w:rPr>
          <w:rFonts w:ascii="Times New Roman" w:hAnsi="Times New Roman" w:cs="Times New Roman"/>
          <w:sz w:val="28"/>
          <w:szCs w:val="28"/>
        </w:rPr>
        <w:t>:  При выполнении</w:t>
      </w:r>
      <w:r w:rsidR="00F22EF3">
        <w:rPr>
          <w:rFonts w:ascii="Times New Roman" w:hAnsi="Times New Roman" w:cs="Times New Roman"/>
          <w:sz w:val="28"/>
          <w:szCs w:val="28"/>
        </w:rPr>
        <w:t xml:space="preserve"> макета я смогу понять </w:t>
      </w:r>
      <w:r w:rsidR="00123869">
        <w:rPr>
          <w:rFonts w:ascii="Times New Roman" w:hAnsi="Times New Roman" w:cs="Times New Roman"/>
          <w:sz w:val="28"/>
          <w:szCs w:val="28"/>
        </w:rPr>
        <w:t xml:space="preserve">технологию его изготовления </w:t>
      </w:r>
      <w:r w:rsidR="001D7447">
        <w:rPr>
          <w:rFonts w:ascii="Times New Roman" w:hAnsi="Times New Roman" w:cs="Times New Roman"/>
          <w:sz w:val="28"/>
          <w:szCs w:val="28"/>
        </w:rPr>
        <w:t xml:space="preserve">и </w:t>
      </w:r>
      <w:r w:rsidR="00123869">
        <w:rPr>
          <w:rFonts w:ascii="Times New Roman" w:hAnsi="Times New Roman" w:cs="Times New Roman"/>
          <w:sz w:val="28"/>
          <w:szCs w:val="28"/>
        </w:rPr>
        <w:t xml:space="preserve"> трудоемкость. Сделаю вывод о том, какими умениями обладали наши предки.</w:t>
      </w: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65233" w:rsidRDefault="00E65233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A2BBF" w:rsidRDefault="00E308C0" w:rsidP="008E4CBD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</w:t>
      </w:r>
      <w:r w:rsidR="00FA2BBF">
        <w:rPr>
          <w:rFonts w:ascii="Times New Roman" w:hAnsi="Times New Roman" w:cs="Times New Roman"/>
          <w:sz w:val="28"/>
          <w:szCs w:val="28"/>
        </w:rPr>
        <w:t xml:space="preserve"> Теоретическая часть</w:t>
      </w:r>
    </w:p>
    <w:p w:rsidR="0027026B" w:rsidRPr="0027026B" w:rsidRDefault="0027026B" w:rsidP="008E4CBD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>1.1 Краткий исторический обзор</w:t>
      </w:r>
      <w:r w:rsidR="009666EF">
        <w:rPr>
          <w:rFonts w:ascii="Times New Roman" w:hAnsi="Times New Roman" w:cs="Times New Roman"/>
          <w:sz w:val="28"/>
          <w:szCs w:val="28"/>
        </w:rPr>
        <w:t>.</w:t>
      </w:r>
    </w:p>
    <w:p w:rsidR="0027026B" w:rsidRPr="0027026B" w:rsidRDefault="0027026B" w:rsidP="008E4CBD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 xml:space="preserve">В эпоху позднего средневековья (середина XVIII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обширной территории Центральной Якутии (среднее течение реки Лена, низовья Алдана, Вилюя и Амги) происходили сложные этногенетические процессы, в результате которых завершилось сложение самого северного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тюркоязычного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скотоводческого народа –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саха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(якутов). </w:t>
      </w:r>
    </w:p>
    <w:p w:rsidR="0027026B" w:rsidRPr="0027026B" w:rsidRDefault="0027026B" w:rsidP="008E4CBD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 xml:space="preserve">С якутами русские познакомились в XVII-XVIII веках. К этому моменту на территории нынешней республики Саха (Якутия) проживала большая группа племен, занимающихся полукочевым скотоводством и оленеводством (это немного разные вещи, но выяснять, почему, для нас сейчас несущественно).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Полукочевым - это означает, что основные кочевья проходили между летним пастбищем (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сайылык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>) и зимним (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кыстык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Основным местом обитания якутского племени служил как раз зимник -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кыстык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, на летник оно перебиралось на 2-3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теплых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месяца, и все.</w:t>
      </w:r>
    </w:p>
    <w:p w:rsidR="0027026B" w:rsidRPr="0027026B" w:rsidRDefault="0027026B" w:rsidP="008E4CBD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 xml:space="preserve">Территория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кыстыка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сайылыка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у каждого племени была строго своя. Периодически племена предпринимали попытки захватить пастбища соседей. К слову говоря, у любых кочевников территория всегда строжайше поделена, так же строго, как и у земледельческих народов.</w:t>
      </w:r>
    </w:p>
    <w:p w:rsidR="0027026B" w:rsidRPr="0027026B" w:rsidRDefault="0027026B" w:rsidP="008E4CBD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 xml:space="preserve">Племена стояли на уровне развития, примерно соответствующем европейскому раннему феодализму. Власть принадлежала тойонам - родоплеменным князьям, немного ниже стояли баи -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эдакие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таежные бароны. Существовало и развитое воинское сословие, наподобие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рыцарского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в Европе или самурайского в Японии. Якутия тоже ничем не хуже, у якутов были свои междоусобные войны - а значит, были и воины. </w:t>
      </w:r>
    </w:p>
    <w:p w:rsidR="0027026B" w:rsidRDefault="0027026B" w:rsidP="008E4CBD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27026B">
        <w:rPr>
          <w:rFonts w:ascii="Times New Roman" w:hAnsi="Times New Roman" w:cs="Times New Roman"/>
          <w:sz w:val="28"/>
          <w:szCs w:val="28"/>
        </w:rPr>
        <w:t xml:space="preserve">Вплоть до 40-х гг. XVIII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якутов существовала социальная семейно-родственная категория «Тойон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ууhа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Тойонский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род».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Тойонат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– под этим термином подразумеваются все представители господствующего класса,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имеющих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прямое отношение к управлению обществом. Дархан – </w:t>
      </w:r>
      <w:r w:rsidRPr="0027026B">
        <w:rPr>
          <w:rFonts w:ascii="Times New Roman" w:hAnsi="Times New Roman" w:cs="Times New Roman"/>
          <w:sz w:val="28"/>
          <w:szCs w:val="28"/>
        </w:rPr>
        <w:lastRenderedPageBreak/>
        <w:t>социальн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иерархический титул, который носили исключительно представители правящей верхушки общества. Бөҕө – военный титул, который носили представители правящей верхушки общества, </w:t>
      </w:r>
      <w:proofErr w:type="gramStart"/>
      <w:r w:rsidRPr="0027026B">
        <w:rPr>
          <w:rFonts w:ascii="Times New Roman" w:hAnsi="Times New Roman" w:cs="Times New Roman"/>
          <w:sz w:val="28"/>
          <w:szCs w:val="28"/>
        </w:rPr>
        <w:t>относящихся</w:t>
      </w:r>
      <w:proofErr w:type="gramEnd"/>
      <w:r w:rsidRPr="0027026B">
        <w:rPr>
          <w:rFonts w:ascii="Times New Roman" w:hAnsi="Times New Roman" w:cs="Times New Roman"/>
          <w:sz w:val="28"/>
          <w:szCs w:val="28"/>
        </w:rPr>
        <w:t xml:space="preserve"> к обоснованному военному сословию.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Боотур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– титул, который присваивался менее именитым военачальникам и воинам. 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Хара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– в переводе слово означает «рядовой», «челядь», низшее звание. Наиболее известной личностью является герой преданий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борогонских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якутов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Бэрт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26B">
        <w:rPr>
          <w:rFonts w:ascii="Times New Roman" w:hAnsi="Times New Roman" w:cs="Times New Roman"/>
          <w:sz w:val="28"/>
          <w:szCs w:val="28"/>
        </w:rPr>
        <w:t>Хара</w:t>
      </w:r>
      <w:proofErr w:type="spellEnd"/>
      <w:r w:rsidRPr="0027026B">
        <w:rPr>
          <w:rFonts w:ascii="Times New Roman" w:hAnsi="Times New Roman" w:cs="Times New Roman"/>
          <w:sz w:val="28"/>
          <w:szCs w:val="28"/>
        </w:rPr>
        <w:t>. [2]</w:t>
      </w:r>
    </w:p>
    <w:p w:rsidR="0027026B" w:rsidRPr="00372F54" w:rsidRDefault="0027026B" w:rsidP="0027026B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Pr="009666EF" w:rsidRDefault="00F81A14" w:rsidP="009666EF">
      <w:pPr>
        <w:pStyle w:val="a8"/>
        <w:numPr>
          <w:ilvl w:val="1"/>
          <w:numId w:val="6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6EF">
        <w:rPr>
          <w:rFonts w:ascii="Times New Roman" w:hAnsi="Times New Roman" w:cs="Times New Roman"/>
          <w:sz w:val="28"/>
          <w:szCs w:val="28"/>
        </w:rPr>
        <w:t xml:space="preserve">Характеристики оружия ближнего боя в трудах </w:t>
      </w:r>
      <w:proofErr w:type="spellStart"/>
      <w:r w:rsidRPr="009666EF">
        <w:rPr>
          <w:rFonts w:ascii="Times New Roman" w:hAnsi="Times New Roman" w:cs="Times New Roman"/>
          <w:sz w:val="28"/>
          <w:szCs w:val="28"/>
        </w:rPr>
        <w:t>В.Л.Серошевского</w:t>
      </w:r>
      <w:proofErr w:type="spellEnd"/>
      <w:r w:rsidRPr="009666EF">
        <w:rPr>
          <w:rFonts w:ascii="Times New Roman" w:hAnsi="Times New Roman" w:cs="Times New Roman"/>
          <w:sz w:val="28"/>
          <w:szCs w:val="28"/>
        </w:rPr>
        <w:t xml:space="preserve"> и А.И. Гоголева</w:t>
      </w:r>
      <w:r w:rsidR="00361316" w:rsidRPr="009666EF">
        <w:rPr>
          <w:rFonts w:ascii="Times New Roman" w:hAnsi="Times New Roman" w:cs="Times New Roman"/>
          <w:sz w:val="28"/>
          <w:szCs w:val="28"/>
        </w:rPr>
        <w:t>.</w:t>
      </w:r>
    </w:p>
    <w:p w:rsidR="00361316" w:rsidRDefault="00361316" w:rsidP="00F56695">
      <w:pPr>
        <w:pStyle w:val="a8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Как известно, история Якутии привлекает очень многих ученых</w:t>
      </w:r>
      <w:r w:rsidR="00AD1D07">
        <w:rPr>
          <w:rFonts w:ascii="Times New Roman" w:hAnsi="Times New Roman" w:cs="Times New Roman"/>
          <w:sz w:val="28"/>
          <w:szCs w:val="28"/>
        </w:rPr>
        <w:t>, писателей, этнографов своей бога</w:t>
      </w:r>
      <w:r>
        <w:rPr>
          <w:rFonts w:ascii="Times New Roman" w:hAnsi="Times New Roman" w:cs="Times New Roman"/>
          <w:sz w:val="28"/>
          <w:szCs w:val="28"/>
        </w:rPr>
        <w:t xml:space="preserve">той и загадочной сущностью. И наиболее известными трудами являются монография писателя, этнографа общественного деятеля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Леопольдовича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Серошевского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«Якуты»  и  очень многие книги, научные статьи, монографии Заслуженного деятеля науки РФ, доктора исторических наук, профессора Анатолия Игнатьевича Гоголева.</w:t>
      </w:r>
    </w:p>
    <w:p w:rsidR="00D02096" w:rsidRDefault="00D02096" w:rsidP="00F56695">
      <w:pPr>
        <w:pStyle w:val="a8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361316">
        <w:rPr>
          <w:rFonts w:ascii="Times New Roman" w:hAnsi="Times New Roman" w:cs="Times New Roman"/>
          <w:sz w:val="28"/>
          <w:szCs w:val="28"/>
        </w:rPr>
        <w:t>Серошевский</w:t>
      </w:r>
      <w:proofErr w:type="spellEnd"/>
      <w:r w:rsidR="00361316">
        <w:rPr>
          <w:rFonts w:ascii="Times New Roman" w:hAnsi="Times New Roman" w:cs="Times New Roman"/>
          <w:sz w:val="28"/>
          <w:szCs w:val="28"/>
        </w:rPr>
        <w:t xml:space="preserve"> провел в</w:t>
      </w:r>
      <w:r>
        <w:rPr>
          <w:rFonts w:ascii="Times New Roman" w:hAnsi="Times New Roman" w:cs="Times New Roman"/>
          <w:sz w:val="28"/>
          <w:szCs w:val="28"/>
        </w:rPr>
        <w:t xml:space="preserve"> Якутии 12 лет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политссыльного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он живо интересовался всем, что происходило вокруг него,  и много писал. Писал обо всем, что видел и слышал и оставил  своеобразный памятник якутскому народу – это монографию «Якуты». Якутский ученый  А.И. Гоголев проводил исследования уже в 20-м веке, и его знания, утверждения обосновываются находками археологических раскопок.</w:t>
      </w:r>
    </w:p>
    <w:p w:rsidR="00581271" w:rsidRPr="00F56695" w:rsidRDefault="00D02096" w:rsidP="00F56695">
      <w:pPr>
        <w:pStyle w:val="a8"/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познакомились </w:t>
      </w:r>
      <w:r w:rsidR="00581271">
        <w:rPr>
          <w:rFonts w:ascii="Times New Roman" w:hAnsi="Times New Roman" w:cs="Times New Roman"/>
          <w:sz w:val="28"/>
          <w:szCs w:val="28"/>
        </w:rPr>
        <w:t>с его монографией «Археологические памятники Якутии позднего Средневековья (</w:t>
      </w:r>
      <w:r w:rsidR="00581271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581271" w:rsidRPr="00581271">
        <w:rPr>
          <w:rFonts w:ascii="Times New Roman" w:hAnsi="Times New Roman" w:cs="Times New Roman"/>
          <w:sz w:val="28"/>
          <w:szCs w:val="28"/>
        </w:rPr>
        <w:t xml:space="preserve"> </w:t>
      </w:r>
      <w:r w:rsidR="00581271">
        <w:rPr>
          <w:rFonts w:ascii="Times New Roman" w:hAnsi="Times New Roman" w:cs="Times New Roman"/>
          <w:sz w:val="28"/>
          <w:szCs w:val="28"/>
        </w:rPr>
        <w:t>–</w:t>
      </w:r>
      <w:r w:rsidR="00581271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581271" w:rsidRPr="005812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1271"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 w:rsidR="00581271">
        <w:rPr>
          <w:rFonts w:ascii="Times New Roman" w:hAnsi="Times New Roman" w:cs="Times New Roman"/>
          <w:sz w:val="28"/>
          <w:szCs w:val="28"/>
        </w:rPr>
        <w:t>).  Отсюда мы узнаем, что</w:t>
      </w:r>
      <w:r w:rsidR="00F56695">
        <w:rPr>
          <w:rFonts w:ascii="Times New Roman" w:hAnsi="Times New Roman" w:cs="Times New Roman"/>
          <w:sz w:val="28"/>
          <w:szCs w:val="28"/>
        </w:rPr>
        <w:t xml:space="preserve"> </w:t>
      </w:r>
      <w:r w:rsid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ружие  ближнего  боя  X V II— XVIII  вв.    разделено  на  две группы.  </w:t>
      </w:r>
      <w:r w:rsid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 группа представлена оружием  монофункционального  назначения.  В  нее входят палаш, </w:t>
      </w:r>
      <w:r w:rsidR="00581271"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болот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рубящее, копье, </w:t>
      </w:r>
      <w:proofErr w:type="spellStart"/>
      <w:r w:rsidR="00581271" w:rsidRPr="00581271">
        <w:rPr>
          <w:rFonts w:ascii="Times New Roman" w:eastAsia="Times New Roman" w:hAnsi="Times New Roman" w:cs="Times New Roman"/>
          <w:i/>
          <w:iCs/>
          <w:spacing w:val="72"/>
          <w:sz w:val="28"/>
          <w:szCs w:val="28"/>
          <w:lang w:eastAsia="ru-RU"/>
        </w:rPr>
        <w:t>юнню</w:t>
      </w:r>
      <w:proofErr w:type="spell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колющее.  Во вторую </w:t>
      </w:r>
    </w:p>
    <w:p w:rsidR="00581271" w:rsidRDefault="00581271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группу  включено  оружие  полифункционального  назначения,  т.  е. рубяще-колющее —  пальмы, 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</w:t>
      </w:r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тас</w:t>
      </w:r>
      <w:proofErr w:type="spellEnd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и  </w:t>
      </w:r>
      <w:proofErr w:type="spellStart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кылыс</w:t>
      </w:r>
      <w:proofErr w:type="spellEnd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74495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Якутское  копье  с  перекрестьем  или  без  перекрестья,  </w:t>
      </w:r>
      <w:proofErr w:type="spellStart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тайыы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юнюю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двулезвийное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колющее  оружие.  Различается  по  способу насаживания  пера  на древко  черешковое  и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втулчатое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По  форме  пера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черешковые копья  разделяются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1266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 типа. </w:t>
      </w:r>
    </w:p>
    <w:p w:rsidR="00B74495" w:rsidRPr="00BE7E8A" w:rsidRDefault="00B74495" w:rsidP="00F56695">
      <w:pPr>
        <w:shd w:val="clear" w:color="auto" w:fill="FFFFFF"/>
        <w:spacing w:after="0" w:line="36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6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тип</w:t>
      </w:r>
      <w:r w:rsidRPr="00581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 лан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цетовидное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перо,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ерекрестье  фигурное,  напоминает  широко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ставленные  рога. Следует  к  этому добавить,  что ланцетовидные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ья бытовали  у  племен  Южной  Сибири.  Тувы.  Алтая  в  V I</w:t>
      </w:r>
      <w:r w:rsidRPr="00581271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>—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 III  вв.. у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мохэсцев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V I</w:t>
      </w:r>
      <w:r w:rsidRPr="00581271">
        <w:rPr>
          <w:rFonts w:ascii="Times New Roman" w:eastAsia="Times New Roman" w:hAnsi="Times New Roman" w:cs="Times New Roman"/>
          <w:spacing w:val="84"/>
          <w:sz w:val="28"/>
          <w:szCs w:val="28"/>
          <w:lang w:eastAsia="ru-RU"/>
        </w:rPr>
        <w:t>—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 III  вв..  амурских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чжурчженей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</w:t>
      </w:r>
      <w:r w:rsidRPr="00581271">
        <w:rPr>
          <w:rFonts w:ascii="Times New Roman" w:eastAsia="Times New Roman" w:hAnsi="Times New Roman" w:cs="Times New Roman"/>
          <w:spacing w:val="96"/>
          <w:sz w:val="28"/>
          <w:szCs w:val="28"/>
          <w:lang w:eastAsia="ru-RU"/>
        </w:rPr>
        <w:t>X</w:t>
      </w:r>
      <w:r w:rsidRPr="00581271">
        <w:rPr>
          <w:rFonts w:ascii="Times New Roman" w:eastAsia="Times New Roman" w:hAnsi="Times New Roman" w:cs="Times New Roman"/>
          <w:spacing w:val="78"/>
          <w:sz w:val="28"/>
          <w:szCs w:val="28"/>
          <w:lang w:eastAsia="ru-RU"/>
        </w:rPr>
        <w:t>—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 I  вв.   Узкое ланцетовидное  перо  удобно  в  бою  с  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противником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защищенным  пластинчатым  панцирем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тип копья  хранится в  Вилюйском  краеведческом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74495" w:rsidRPr="00BE7E8A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 тип  якутского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ья  имеет листовидное  перо.  Перекрестье </w:t>
      </w:r>
    </w:p>
    <w:p w:rsidR="00B74495" w:rsidRPr="00BE7E8A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прямое,  съемное.  Оно  хранится  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Верхневилюйском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школьном  краеведческом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музее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Перо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ья  второго  типа  в  сечении  уплощенно-ромбическое.  Не  имеет упора,  поэтому насаживалось  на древко со  специальной  выемкой.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материалах  А.  А.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Саввина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имеется  рисунок  оригинального наконечника копья  с  перекрестьем  с  1-го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Эгинского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наслега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Верхоянского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района.  Форма  пера  вытянуто-треугольная.  На  черенке  имеется инкрустация  из  меди  и  олова.  Перекрестье  съемное,  насажено  на  черешок.  Наконечник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насаживался 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расщеп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древка, затем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закручивался тонким  кожаным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ремешком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.  Данный  наконечник следует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ко второму типу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495" w:rsidRPr="009542E4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Втулчатые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наконе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чники  копья  подразделены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также  на  два </w:t>
      </w:r>
      <w:r w:rsidRPr="00F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типа</w:t>
      </w:r>
      <w:r w:rsidRPr="00581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 обычно  бывают  без  перекрестья  и  называются  </w:t>
      </w:r>
      <w:proofErr w:type="spellStart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юнюю</w:t>
      </w:r>
      <w:proofErr w:type="spellEnd"/>
      <w:r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581271">
        <w:rPr>
          <w:rFonts w:ascii="Times New Roman" w:eastAsia="Times New Roman" w:hAnsi="Times New Roman" w:cs="Times New Roman"/>
          <w:spacing w:val="138"/>
          <w:sz w:val="28"/>
          <w:szCs w:val="28"/>
          <w:lang w:eastAsia="ru-RU"/>
        </w:rPr>
        <w:t xml:space="preserve"> </w:t>
      </w:r>
      <w:r w:rsidRPr="00954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  тип</w:t>
      </w:r>
      <w:r w:rsidRPr="00581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копья имел лавролистное перо.  Втулка конусообразная  с  сомкнутым  швом  и  отверстием  для  гвоздя,  скреплявшего  наконечник  с древком.  Хранится  один  такой  наконечник  копья  в  музее  Якутского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университета.  Привезен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1973  г.  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Хатассы</w:t>
      </w:r>
      <w:proofErr w:type="spellEnd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Наконечник  обнаружен  около села  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</w:t>
      </w:r>
    </w:p>
    <w:p w:rsidR="00B74495" w:rsidRPr="00BE7E8A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земляных  работ.  Имеет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аналогию в  Вилюйском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краеведческом</w:t>
      </w:r>
      <w:proofErr w:type="gramEnd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74495" w:rsidRPr="00BE7E8A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4495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Второй  тип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копья  с  </w:t>
      </w:r>
      <w:proofErr w:type="spellStart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втул</w:t>
      </w:r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чатым</w:t>
      </w:r>
      <w:proofErr w:type="spellEnd"/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наконечником  имеет  удли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ненно-треугольное  перо.</w:t>
      </w:r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Втулка  конусообразная  с  сог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нутым  швом  и отверстием  для  гвоздя.  Один  экземпляр  этого  копья  хранится  </w:t>
      </w:r>
      <w:proofErr w:type="gramStart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Верхоянском</w:t>
      </w:r>
      <w:proofErr w:type="gramEnd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школьном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музее. В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эту группу  входят  наконечники  копий,  хранящиеся  в  музее  Якутского  университета.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они доставлены  в  1973—  1974  гг.  из  центральных  районов  Якутии  из заброшенных  амбаров.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Наконечники  копий,  сходные  с  данным  типом,  бытовали  в  Туве  в III—V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вв. </w:t>
      </w:r>
    </w:p>
    <w:p w:rsidR="00B74495" w:rsidRPr="00B74495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Серошевского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 читаем: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острия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стрел,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по-видимому,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одинаковых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инородцев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всей Сибири,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якутов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железные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орудия,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сохранившие до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сих пор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древние, оригинальные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формы. К таким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якутское военное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копье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батас</w:t>
      </w:r>
      <w:proofErr w:type="spellEnd"/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>. Лезвие его длиной в три четверти с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лишком аршина, с прямой, тупой спинкой, с острым концом, посередине слегка расширяющимся,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что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острие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образует ломаную линию.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Ширина его у деревца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¼, а в самом широком месте 1 и ½ дюйма. Толщина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дюйма.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березовая ручка к концу становится толще.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лезвия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не</w:t>
      </w:r>
      <w:r w:rsidRPr="00E67F31">
        <w:rPr>
          <w:rFonts w:ascii="Times New Roman" w:hAnsi="Times New Roman" w:cs="Times New Roman"/>
          <w:sz w:val="28"/>
          <w:szCs w:val="28"/>
        </w:rPr>
        <w:t xml:space="preserve">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толще  1 дюйма в  диаметре.  Нередко  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обернута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скотскими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сухожилиями,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клеена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черненой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кожей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украшена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обеи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сторон двумя узкими продольны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полосками белой бересты. В общем, </w:t>
      </w:r>
      <w:proofErr w:type="gramStart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красивое,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легкое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боевое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ору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жие,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некогда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любимое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якутами.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можно 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колоть и рубить.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 такое их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охотничье копье </w:t>
      </w:r>
      <w:proofErr w:type="spellStart"/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</w:t>
      </w:r>
      <w:proofErr w:type="gramStart"/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острие его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поменьше 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пошире.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Лезвие копья нередко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гравировано,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украшено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стой,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изящной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резьбой,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медными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серебряными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насечками.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заключается в том, что острия их сточены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правой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как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остальных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режущих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топор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косу,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якуты </w:t>
      </w:r>
      <w:r w:rsidRPr="00E67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</w:t>
      </w:r>
      <w:r w:rsidRPr="005E1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чивают левую сторону. Красивы также, </w:t>
      </w:r>
      <w:r w:rsidRPr="00FE5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редки железные мечи, б о </w:t>
      </w:r>
      <w:proofErr w:type="gramStart"/>
      <w:r w:rsidRPr="00FE5BB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FE5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266E0" w:rsidRPr="00B74495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744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Возвращаясь к монографии Гоголева узнаем, что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</w:t>
      </w:r>
      <w:r w:rsidR="00581271"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олот,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якутский  палаш   —  рубящее  оружие  с  прямым  одн</w:t>
      </w:r>
      <w:proofErr w:type="gramStart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</w:t>
      </w:r>
      <w:proofErr w:type="spellStart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двулезвийным</w:t>
      </w:r>
      <w:proofErr w:type="spell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клинком. Конец к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линка резко закруглен. Однако в моно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графии  В.  Л.  </w:t>
      </w:r>
      <w:proofErr w:type="spellStart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Серошевского</w:t>
      </w:r>
      <w:proofErr w:type="spell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имеется  рисунок  болота,  клинок  которого плавно  </w:t>
      </w:r>
      <w:r w:rsidR="00C75B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заострен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линок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найденный при раскопках в </w:t>
      </w:r>
      <w:proofErr w:type="spellStart"/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Сырдыке</w:t>
      </w:r>
      <w:proofErr w:type="spellEnd"/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длиной 72 см цельнокованый, с черенком без перекрестья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Э.  К.  Пекарский  </w:t>
      </w:r>
      <w:r w:rsidR="00581271"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болот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сравнивает  с  </w:t>
      </w:r>
      <w:proofErr w:type="gramStart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алтайским</w:t>
      </w:r>
      <w:proofErr w:type="gram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271"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полот,</w:t>
      </w:r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персидским  </w:t>
      </w:r>
      <w:proofErr w:type="spellStart"/>
      <w:r w:rsidR="00581271" w:rsidRPr="0058127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фулат</w:t>
      </w:r>
      <w:proofErr w:type="spellEnd"/>
      <w:r w:rsidR="00581271"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 значении  сталь,  булат.  </w:t>
      </w:r>
    </w:p>
    <w:p w:rsidR="001266E0" w:rsidRDefault="00581271" w:rsidP="00F56695">
      <w:pPr>
        <w:shd w:val="clear" w:color="auto" w:fill="FFFFFF"/>
        <w:spacing w:after="0" w:line="36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«Болот — древний короткий  меч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вулезвийное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оружие».  «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Икки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эттунэн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биилээх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хааннаах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дьэс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болот —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двулезвийное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окровавленное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красно-медное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больших размеров оружие»  (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Пекарский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1958. с. 494). </w:t>
      </w:r>
    </w:p>
    <w:p w:rsidR="009542E4" w:rsidRPr="00B74495" w:rsidRDefault="00581271" w:rsidP="00F56695">
      <w:pPr>
        <w:shd w:val="clear" w:color="auto" w:fill="FFFFFF"/>
        <w:spacing w:after="0" w:line="36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 считался переход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 формой  от  меча  к  изогнутой  сабле.  </w:t>
      </w:r>
      <w:r w:rsidR="00B74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Старинный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якутский  болот можно сравнить с  некоторыми  аналогичными находками из а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рхеологи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ческих  культур  Сибири.  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 раскопке  погребения  на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Чарыше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датируемого  IV  — V  вв</w:t>
      </w:r>
      <w:proofErr w:type="gram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 </w:t>
      </w:r>
      <w:proofErr w:type="gram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найден  палаш  без  перекрестья.  Имеется  однолезвийный  меч  без  перекрестья  в  комплексе  могильников  Одинцовского  этана  (II — IV   вв.)  на  Верхней  Оби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Среди  </w:t>
      </w:r>
      <w:proofErr w:type="spellStart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мохэского</w:t>
      </w:r>
      <w:proofErr w:type="spellEnd"/>
      <w:r w:rsidRPr="00581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оружия  V II— V III  вв.  также бытовали  мечи  без  </w:t>
      </w:r>
      <w:r w:rsidR="001266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перекрестья.</w:t>
      </w:r>
    </w:p>
    <w:p w:rsidR="00581271" w:rsidRPr="00BE7E8A" w:rsidRDefault="00B74495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группу  рубяще-колющего  оруж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 входит  якутская  пальма, </w:t>
      </w:r>
      <w:proofErr w:type="spellStart"/>
      <w:r w:rsidR="00581271" w:rsidRPr="005812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батас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 —  род огромного ножа. Лезвие  выпуклое  с  одной  стороны,  как  у  якутских  ножей.  Клинок цельнокован  с  черешком.  Длина  клинка  в  среднем  50  с</w:t>
      </w:r>
      <w:r w:rsidR="00157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 длина черенка  20—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  см  (рис.  19  а).  Несущей  частью  </w:t>
      </w:r>
      <w:proofErr w:type="spell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батаса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является березовое </w:t>
      </w:r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 лиственничное  древко.  О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клеивается  берестой  с  линейным  орнаментом.  Древко  имеет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выступ,  предупреждающий  вы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скальзывание  оружия  из  руки.  Длина  древка  достигает  150  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Особым  типом  пальмы  является  </w:t>
      </w:r>
      <w:proofErr w:type="spellStart"/>
      <w:r w:rsidR="00581271" w:rsidRPr="005812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батыйа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Фактически — это укороченный тип </w:t>
      </w:r>
      <w:proofErr w:type="spellStart"/>
      <w:r w:rsidR="00581271" w:rsidRPr="005812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батаса</w:t>
      </w:r>
      <w:proofErr w:type="spellEnd"/>
      <w:r w:rsidR="00581271" w:rsidRPr="005812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словаре Э. К.  Пекарско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баты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йа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определяется  как  копье  в  виде  широкого  и  толстого ножа,  укрепленного  в  березовом  древке.  Оно  на  ремешке  висело  на руке, 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служа  запасным  оружием»  (</w:t>
      </w:r>
      <w:proofErr w:type="gram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Пекарский</w:t>
      </w:r>
      <w:proofErr w:type="gram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1958.  с.  409).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 маленький  размер  пальмы,  но  с  широким  лезвием  назывался  </w:t>
      </w:r>
      <w:proofErr w:type="spellStart"/>
      <w:r w:rsidR="00FE5B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хотох</w:t>
      </w:r>
      <w:r w:rsidR="00581271" w:rsidRPr="005812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 w:rsidR="00FE5B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(род  тесака).  </w:t>
      </w:r>
      <w:proofErr w:type="gram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  длина  клинка  1.)— 17  см. его  ширина  3  см,  дл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  черенка  7-8.</w:t>
      </w:r>
      <w:proofErr w:type="gramEnd"/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  утверждение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что  пальма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являлась  изобретением  самих  яку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тов.  Как  отмечалось  выше,  ф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  пальма — большой  нож</w:t>
      </w:r>
      <w:proofErr w:type="gram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асаженный  на  древко  по  принципу черепкового  копья.  Первоначально  эти  ножи  имели  </w:t>
      </w:r>
      <w:proofErr w:type="spell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втулчатый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насад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Об  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этом  свидетельствуют  находки  </w:t>
      </w:r>
      <w:proofErr w:type="spellStart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втулчатых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ножей, </w:t>
      </w:r>
      <w:r w:rsidR="00AD1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датируемых  </w:t>
      </w:r>
      <w:proofErr w:type="spellStart"/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курыкански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временем.  На  концах  рукояток  имеются отвер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стия  для  крепления  древка</w:t>
      </w:r>
      <w:r w:rsidR="00581271"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1271" w:rsidRPr="00BE7E8A" w:rsidRDefault="00581271" w:rsidP="00F56695">
      <w:pPr>
        <w:shd w:val="clear" w:color="auto" w:fill="FFFFFF"/>
        <w:spacing w:after="0" w:line="360" w:lineRule="auto"/>
        <w:ind w:left="142" w:firstLine="56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IX — XII  вв.  в  Туве  существовали  похожие  </w:t>
      </w:r>
      <w:proofErr w:type="spellStart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навершия</w:t>
      </w:r>
      <w:proofErr w:type="spellEnd"/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копья.  Эти </w:t>
      </w:r>
    </w:p>
    <w:p w:rsidR="00581271" w:rsidRDefault="00581271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кинжаловидные»  наконечники  имели  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одностороннее лезвие, как у  нож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 с  прям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 спинкой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Постепенно,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всей  вероятности,  в  бассейне  Средней  Лены  древние якуты  стали</w:t>
      </w:r>
      <w:r w:rsidR="00F44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81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 черешковыми  пальмами,  ставшими  одним  из  индикаторов  якутской  этнографической  культуры.</w:t>
      </w:r>
    </w:p>
    <w:p w:rsidR="00E308C0" w:rsidRPr="00BE7E8A" w:rsidRDefault="00E308C0" w:rsidP="00E92246">
      <w:pPr>
        <w:shd w:val="clear" w:color="auto" w:fill="FFFFFF"/>
        <w:spacing w:after="0" w:line="36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8C0" w:rsidRDefault="00E308C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66EF" w:rsidRDefault="009666EF" w:rsidP="00B458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874" w:rsidRDefault="00B45874" w:rsidP="00B458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CAE" w:rsidRPr="00E90CAE" w:rsidRDefault="009666EF" w:rsidP="00B45874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2</w:t>
      </w:r>
      <w:r w:rsidR="00E90CAE" w:rsidRPr="00E90CAE">
        <w:rPr>
          <w:rFonts w:ascii="Times New Roman" w:hAnsi="Times New Roman" w:cs="Times New Roman"/>
          <w:sz w:val="28"/>
          <w:szCs w:val="28"/>
        </w:rPr>
        <w:t xml:space="preserve"> Практическая часть</w:t>
      </w:r>
    </w:p>
    <w:p w:rsidR="00E308C0" w:rsidRDefault="009666EF" w:rsidP="009666EF">
      <w:pPr>
        <w:spacing w:after="0" w:line="360" w:lineRule="auto"/>
        <w:ind w:left="14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90CAE" w:rsidRPr="00E90CAE">
        <w:rPr>
          <w:rFonts w:ascii="Times New Roman" w:hAnsi="Times New Roman" w:cs="Times New Roman"/>
          <w:sz w:val="28"/>
          <w:szCs w:val="28"/>
        </w:rPr>
        <w:t xml:space="preserve"> Обзор музеев</w:t>
      </w:r>
    </w:p>
    <w:p w:rsidR="00884BA9" w:rsidRPr="00372F54" w:rsidRDefault="00884BA9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 xml:space="preserve">На территории Якутии имеется всего 5 экземпляров оружия этого типа, подразделяемые на два подтипа. К первому подтипу относятся два оружия, случайно обнаруженные в 1985 г. В местности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Кы</w:t>
      </w:r>
      <w:proofErr w:type="spellEnd"/>
      <w:proofErr w:type="gramStart"/>
      <w:r w:rsidRPr="00372F5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372F54">
        <w:rPr>
          <w:rFonts w:ascii="Times New Roman" w:hAnsi="Times New Roman" w:cs="Times New Roman"/>
          <w:sz w:val="28"/>
          <w:szCs w:val="28"/>
        </w:rPr>
        <w:t>ыл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Кырдал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Усть-Алданского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 улуса. Являясь типологически совершенно одинаковыми, они различаются в размерах. Длина первого оружия – 98 см, ширина – 5,5 см. Принцип изготовления оружия приближает его к клинкам оружия типа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батас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>. Полоса (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бии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72F54">
        <w:rPr>
          <w:rFonts w:ascii="Times New Roman" w:hAnsi="Times New Roman" w:cs="Times New Roman"/>
          <w:sz w:val="28"/>
          <w:szCs w:val="28"/>
        </w:rPr>
        <w:t>также, как</w:t>
      </w:r>
      <w:proofErr w:type="gramEnd"/>
      <w:r w:rsidRPr="00372F54">
        <w:rPr>
          <w:rFonts w:ascii="Times New Roman" w:hAnsi="Times New Roman" w:cs="Times New Roman"/>
          <w:sz w:val="28"/>
          <w:szCs w:val="28"/>
        </w:rPr>
        <w:t xml:space="preserve"> и у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батас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>, плавно расширяется</w:t>
      </w:r>
      <w:r w:rsidR="00CB5AA8" w:rsidRPr="00372F54">
        <w:rPr>
          <w:rFonts w:ascii="Times New Roman" w:hAnsi="Times New Roman" w:cs="Times New Roman"/>
          <w:sz w:val="28"/>
          <w:szCs w:val="28"/>
        </w:rPr>
        <w:t xml:space="preserve"> от черенка длиной 9 см, и преломляется к острию клинка. Оба оружия имеют на грани длинный продольный желобок (</w:t>
      </w:r>
      <w:r w:rsidR="00CB5AA8" w:rsidRPr="00372F54">
        <w:rPr>
          <w:rFonts w:ascii="Times New Roman" w:hAnsi="Times New Roman" w:cs="Times New Roman"/>
          <w:sz w:val="28"/>
          <w:szCs w:val="28"/>
          <w:lang w:val="sah-RU"/>
        </w:rPr>
        <w:t>үөс</w:t>
      </w:r>
      <w:r w:rsidR="00CB5AA8" w:rsidRPr="00372F54">
        <w:rPr>
          <w:rFonts w:ascii="Times New Roman" w:hAnsi="Times New Roman" w:cs="Times New Roman"/>
          <w:sz w:val="28"/>
          <w:szCs w:val="28"/>
        </w:rPr>
        <w:t>). Как и во всех клинках, лезвие отточено с одной стороны.</w:t>
      </w:r>
    </w:p>
    <w:p w:rsidR="00CB5AA8" w:rsidRPr="00372F54" w:rsidRDefault="00CB5AA8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9850" cy="4754880"/>
            <wp:effectExtent l="0" t="0" r="6350" b="7620"/>
            <wp:docPr id="1" name="Рисунок 1" descr="Традиционные кылысы из археологических материа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Традиционные кылысы из археологических материал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554" cy="47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AA8" w:rsidRPr="00372F54" w:rsidRDefault="00CB5AA8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lastRenderedPageBreak/>
        <w:t>Подобная форма клинка - прямой обух, но выгнутое к середине лезвие - вообще характерно для многих народов Сибири и Дальнего Востока, особенно для тюркских и тунгусо-маньчжурских.</w:t>
      </w:r>
    </w:p>
    <w:p w:rsidR="00CB5AA8" w:rsidRPr="00372F54" w:rsidRDefault="00CB5AA8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>Кстати, по-хакасски "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хылыс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" – сабля. </w:t>
      </w:r>
    </w:p>
    <w:p w:rsidR="00CB5AA8" w:rsidRDefault="00CB5AA8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2F54">
        <w:rPr>
          <w:rFonts w:ascii="Times New Roman" w:hAnsi="Times New Roman" w:cs="Times New Roman"/>
          <w:sz w:val="28"/>
          <w:szCs w:val="28"/>
        </w:rPr>
        <w:t xml:space="preserve">Второй подтип представлен тремя экземплярами. Первый находится в фондах Санкт-Петербургского музея антропологии и этнографии (коллекции №701-7). Это однолезвийное прямое оружие типа палаш длиной 96 см. Следующий экземпляр представлен находкой А.И.Гоголева из поселения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Сырдык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F54">
        <w:rPr>
          <w:rFonts w:ascii="Times New Roman" w:hAnsi="Times New Roman" w:cs="Times New Roman"/>
          <w:sz w:val="28"/>
          <w:szCs w:val="28"/>
        </w:rPr>
        <w:t>Амгинского</w:t>
      </w:r>
      <w:proofErr w:type="spellEnd"/>
      <w:r w:rsidRPr="00372F54">
        <w:rPr>
          <w:rFonts w:ascii="Times New Roman" w:hAnsi="Times New Roman" w:cs="Times New Roman"/>
          <w:sz w:val="28"/>
          <w:szCs w:val="28"/>
        </w:rPr>
        <w:t xml:space="preserve"> улуса. Оба клинка отличаются от первого подтипа отсутствием на грани характерного желобка и прямой полосой, обуславливающей резкое закругление лезвия к острию. </w:t>
      </w:r>
    </w:p>
    <w:p w:rsid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Батыйа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05">
        <w:rPr>
          <w:rFonts w:ascii="Times New Roman" w:hAnsi="Times New Roman" w:cs="Times New Roman"/>
          <w:sz w:val="28"/>
          <w:szCs w:val="28"/>
        </w:rPr>
        <w:t>Иванов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4805">
        <w:rPr>
          <w:rFonts w:ascii="Times New Roman" w:hAnsi="Times New Roman" w:cs="Times New Roman"/>
          <w:sz w:val="28"/>
          <w:szCs w:val="28"/>
        </w:rPr>
        <w:t xml:space="preserve"> Гаврил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4805">
        <w:rPr>
          <w:rFonts w:ascii="Times New Roman" w:hAnsi="Times New Roman" w:cs="Times New Roman"/>
          <w:sz w:val="28"/>
          <w:szCs w:val="28"/>
        </w:rPr>
        <w:t xml:space="preserve"> Иванович</w:t>
      </w:r>
      <w:r>
        <w:rPr>
          <w:rFonts w:ascii="Times New Roman" w:hAnsi="Times New Roman" w:cs="Times New Roman"/>
          <w:sz w:val="28"/>
          <w:szCs w:val="28"/>
        </w:rPr>
        <w:t>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Ойуунускай</w:t>
      </w:r>
      <w:proofErr w:type="spellEnd"/>
      <w:r>
        <w:rPr>
          <w:rFonts w:ascii="Times New Roman" w:hAnsi="Times New Roman" w:cs="Times New Roman"/>
          <w:sz w:val="28"/>
          <w:szCs w:val="28"/>
        </w:rPr>
        <w:t>) хранится в городе Нюрба в музее Дружбы народов им</w:t>
      </w:r>
      <w:r w:rsidRPr="00D948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К.Д.Уткина. Общая длина -65 см, рукоять – 31 см, лезвия – 28 см, ширина – 5 см. на лицевой стороне имеются 4 ряда по три насечки.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краеведческом музее тоже 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батыйа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Хотокоон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хранится в якутском музее. </w:t>
      </w:r>
      <w:r w:rsidRPr="00D94805">
        <w:rPr>
          <w:rFonts w:ascii="Times New Roman" w:hAnsi="Times New Roman" w:cs="Times New Roman"/>
          <w:sz w:val="28"/>
          <w:szCs w:val="28"/>
        </w:rPr>
        <w:t>Клинковое оружие якутов</w:t>
      </w:r>
      <w:r>
        <w:rPr>
          <w:rFonts w:ascii="Times New Roman" w:hAnsi="Times New Roman" w:cs="Times New Roman"/>
          <w:sz w:val="28"/>
          <w:szCs w:val="28"/>
        </w:rPr>
        <w:t xml:space="preserve"> есть</w:t>
      </w:r>
      <w:r w:rsidRPr="00D94805">
        <w:rPr>
          <w:rFonts w:ascii="Times New Roman" w:hAnsi="Times New Roman" w:cs="Times New Roman"/>
          <w:sz w:val="28"/>
          <w:szCs w:val="28"/>
        </w:rPr>
        <w:t xml:space="preserve"> в музее этнологии и археологии СВФУ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805" w:rsidRP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D94805">
        <w:rPr>
          <w:rFonts w:ascii="Times New Roman" w:hAnsi="Times New Roman" w:cs="Times New Roman"/>
          <w:sz w:val="28"/>
          <w:szCs w:val="28"/>
        </w:rPr>
        <w:t>атас-батыйа</w:t>
      </w:r>
      <w:proofErr w:type="spellEnd"/>
      <w:r w:rsidRPr="00D9480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4805">
        <w:rPr>
          <w:rFonts w:ascii="Times New Roman" w:hAnsi="Times New Roman" w:cs="Times New Roman"/>
          <w:sz w:val="28"/>
          <w:szCs w:val="28"/>
        </w:rPr>
        <w:t>известный</w:t>
      </w:r>
      <w:proofErr w:type="gramEnd"/>
      <w:r w:rsidRPr="00D94805">
        <w:rPr>
          <w:rFonts w:ascii="Times New Roman" w:hAnsi="Times New Roman" w:cs="Times New Roman"/>
          <w:sz w:val="28"/>
          <w:szCs w:val="28"/>
        </w:rPr>
        <w:t xml:space="preserve"> в единичной экземпляре. </w:t>
      </w:r>
      <w:proofErr w:type="gramStart"/>
      <w:r w:rsidRPr="00D94805">
        <w:rPr>
          <w:rFonts w:ascii="Times New Roman" w:hAnsi="Times New Roman" w:cs="Times New Roman"/>
          <w:sz w:val="28"/>
          <w:szCs w:val="28"/>
        </w:rPr>
        <w:t>Найдена</w:t>
      </w:r>
      <w:proofErr w:type="gramEnd"/>
      <w:r w:rsidRPr="00D94805">
        <w:rPr>
          <w:rFonts w:ascii="Times New Roman" w:hAnsi="Times New Roman" w:cs="Times New Roman"/>
          <w:sz w:val="28"/>
          <w:szCs w:val="28"/>
        </w:rPr>
        <w:t xml:space="preserve"> в долине </w:t>
      </w:r>
      <w:proofErr w:type="spellStart"/>
      <w:r w:rsidRPr="00D94805">
        <w:rPr>
          <w:rFonts w:ascii="Times New Roman" w:hAnsi="Times New Roman" w:cs="Times New Roman"/>
          <w:sz w:val="28"/>
          <w:szCs w:val="28"/>
        </w:rPr>
        <w:t>Туймаады</w:t>
      </w:r>
      <w:proofErr w:type="spellEnd"/>
      <w:r w:rsidRPr="00D94805">
        <w:rPr>
          <w:rFonts w:ascii="Times New Roman" w:hAnsi="Times New Roman" w:cs="Times New Roman"/>
          <w:sz w:val="28"/>
          <w:szCs w:val="28"/>
        </w:rPr>
        <w:t xml:space="preserve"> (где находится Якутск) у пашен вокруг Белого озера в 1946-м году. Не далеко от того места росли три </w:t>
      </w:r>
      <w:proofErr w:type="spellStart"/>
      <w:proofErr w:type="gramStart"/>
      <w:r w:rsidRPr="00D94805">
        <w:rPr>
          <w:rFonts w:ascii="Times New Roman" w:hAnsi="Times New Roman" w:cs="Times New Roman"/>
          <w:sz w:val="28"/>
          <w:szCs w:val="28"/>
        </w:rPr>
        <w:t>шаман-дерева</w:t>
      </w:r>
      <w:proofErr w:type="spellEnd"/>
      <w:proofErr w:type="gramEnd"/>
      <w:r w:rsidRPr="00D94805">
        <w:rPr>
          <w:rFonts w:ascii="Times New Roman" w:hAnsi="Times New Roman" w:cs="Times New Roman"/>
          <w:sz w:val="28"/>
          <w:szCs w:val="28"/>
        </w:rPr>
        <w:t xml:space="preserve"> (туру) (один из которых стоит до сих пор в сухом виде у магазина "У сухого дерева"), при царе собирались камлать шаманы. Предположительно "меч" относится к их атрибутике.</w:t>
      </w:r>
    </w:p>
    <w:p w:rsidR="00D94805" w:rsidRP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805">
        <w:rPr>
          <w:rFonts w:ascii="Times New Roman" w:hAnsi="Times New Roman" w:cs="Times New Roman"/>
          <w:sz w:val="28"/>
          <w:szCs w:val="28"/>
        </w:rPr>
        <w:t>Двойные головы коней или грифонов - очень популярный мотив якутской материальной культуры.</w:t>
      </w:r>
    </w:p>
    <w:p w:rsidR="00D94805" w:rsidRP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805">
        <w:rPr>
          <w:rFonts w:ascii="Times New Roman" w:hAnsi="Times New Roman" w:cs="Times New Roman"/>
          <w:sz w:val="28"/>
          <w:szCs w:val="28"/>
        </w:rPr>
        <w:t>Желтый металл определен, как самородное золото.</w:t>
      </w:r>
    </w:p>
    <w:p w:rsidR="00D94805" w:rsidRPr="00D94805" w:rsidRDefault="00D94805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805">
        <w:rPr>
          <w:rFonts w:ascii="Times New Roman" w:hAnsi="Times New Roman" w:cs="Times New Roman"/>
          <w:sz w:val="28"/>
          <w:szCs w:val="28"/>
        </w:rPr>
        <w:t xml:space="preserve">Следует добавить, что позже он, видимо, перетачивался и потому спуск и профиль у него не совсем </w:t>
      </w:r>
      <w:proofErr w:type="gramStart"/>
      <w:r w:rsidRPr="00D94805">
        <w:rPr>
          <w:rFonts w:ascii="Times New Roman" w:hAnsi="Times New Roman" w:cs="Times New Roman"/>
          <w:sz w:val="28"/>
          <w:szCs w:val="28"/>
        </w:rPr>
        <w:t>характерны</w:t>
      </w:r>
      <w:proofErr w:type="gramEnd"/>
      <w:r w:rsidRPr="00D94805">
        <w:rPr>
          <w:rFonts w:ascii="Times New Roman" w:hAnsi="Times New Roman" w:cs="Times New Roman"/>
          <w:sz w:val="28"/>
          <w:szCs w:val="28"/>
        </w:rPr>
        <w:t xml:space="preserve"> классическому </w:t>
      </w:r>
      <w:proofErr w:type="spellStart"/>
      <w:r w:rsidRPr="00D94805">
        <w:rPr>
          <w:rFonts w:ascii="Times New Roman" w:hAnsi="Times New Roman" w:cs="Times New Roman"/>
          <w:sz w:val="28"/>
          <w:szCs w:val="28"/>
        </w:rPr>
        <w:t>батыйному</w:t>
      </w:r>
      <w:proofErr w:type="spellEnd"/>
      <w:r w:rsidRPr="00D94805">
        <w:rPr>
          <w:rFonts w:ascii="Times New Roman" w:hAnsi="Times New Roman" w:cs="Times New Roman"/>
          <w:sz w:val="28"/>
          <w:szCs w:val="28"/>
        </w:rPr>
        <w:t>.</w:t>
      </w:r>
    </w:p>
    <w:p w:rsidR="0085068B" w:rsidRPr="00B45874" w:rsidRDefault="0085068B" w:rsidP="00B458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DF1" w:rsidRDefault="009A1DF1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657567" cy="2981739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232" cy="2995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447" w:rsidRDefault="001D744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tbl>
      <w:tblPr>
        <w:tblStyle w:val="ac"/>
        <w:tblW w:w="0" w:type="auto"/>
        <w:tblLook w:val="04A0"/>
      </w:tblPr>
      <w:tblGrid>
        <w:gridCol w:w="3332"/>
        <w:gridCol w:w="1237"/>
        <w:gridCol w:w="1397"/>
      </w:tblGrid>
      <w:tr w:rsidR="00F719D9" w:rsidTr="00F719D9">
        <w:tc>
          <w:tcPr>
            <w:tcW w:w="3332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 xml:space="preserve">Оружие\Характеристики </w:t>
            </w:r>
          </w:p>
        </w:tc>
        <w:tc>
          <w:tcPr>
            <w:tcW w:w="123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Длина лезвия, см</w:t>
            </w:r>
          </w:p>
        </w:tc>
        <w:tc>
          <w:tcPr>
            <w:tcW w:w="139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Длина рукояти, см</w:t>
            </w:r>
          </w:p>
        </w:tc>
      </w:tr>
      <w:tr w:rsidR="00F719D9" w:rsidTr="00F719D9">
        <w:tc>
          <w:tcPr>
            <w:tcW w:w="3332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Кылыс</w:t>
            </w:r>
          </w:p>
        </w:tc>
        <w:tc>
          <w:tcPr>
            <w:tcW w:w="123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 xml:space="preserve">113 </w:t>
            </w:r>
          </w:p>
        </w:tc>
        <w:tc>
          <w:tcPr>
            <w:tcW w:w="139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17</w:t>
            </w:r>
          </w:p>
        </w:tc>
      </w:tr>
      <w:tr w:rsidR="00F719D9" w:rsidTr="00F719D9">
        <w:tc>
          <w:tcPr>
            <w:tcW w:w="3332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Хотокон</w:t>
            </w:r>
          </w:p>
        </w:tc>
        <w:tc>
          <w:tcPr>
            <w:tcW w:w="1237" w:type="dxa"/>
          </w:tcPr>
          <w:p w:rsidR="00F719D9" w:rsidRDefault="002C565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25-30</w:t>
            </w:r>
          </w:p>
        </w:tc>
        <w:tc>
          <w:tcPr>
            <w:tcW w:w="1397" w:type="dxa"/>
          </w:tcPr>
          <w:p w:rsidR="00F719D9" w:rsidRDefault="002C565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40-50</w:t>
            </w:r>
          </w:p>
        </w:tc>
      </w:tr>
      <w:tr w:rsidR="00F719D9" w:rsidTr="00F719D9">
        <w:tc>
          <w:tcPr>
            <w:tcW w:w="3332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Батас</w:t>
            </w:r>
          </w:p>
        </w:tc>
        <w:tc>
          <w:tcPr>
            <w:tcW w:w="123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50</w:t>
            </w:r>
          </w:p>
        </w:tc>
        <w:tc>
          <w:tcPr>
            <w:tcW w:w="1397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20-24</w:t>
            </w:r>
          </w:p>
        </w:tc>
      </w:tr>
      <w:tr w:rsidR="00F719D9" w:rsidTr="00F719D9">
        <w:tc>
          <w:tcPr>
            <w:tcW w:w="3332" w:type="dxa"/>
          </w:tcPr>
          <w:p w:rsidR="00F719D9" w:rsidRDefault="00F719D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Батыйа</w:t>
            </w:r>
          </w:p>
        </w:tc>
        <w:tc>
          <w:tcPr>
            <w:tcW w:w="1237" w:type="dxa"/>
          </w:tcPr>
          <w:p w:rsidR="00F719D9" w:rsidRDefault="002C565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30-40</w:t>
            </w:r>
          </w:p>
        </w:tc>
        <w:tc>
          <w:tcPr>
            <w:tcW w:w="1397" w:type="dxa"/>
          </w:tcPr>
          <w:p w:rsidR="00F719D9" w:rsidRDefault="002C5659" w:rsidP="00E92246">
            <w:pPr>
              <w:spacing w:line="36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20-25</w:t>
            </w:r>
          </w:p>
        </w:tc>
      </w:tr>
    </w:tbl>
    <w:p w:rsidR="00834017" w:rsidRDefault="00834017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A1DF1" w:rsidRDefault="009A1DF1" w:rsidP="009666EF">
      <w:pPr>
        <w:spacing w:after="0" w:line="360" w:lineRule="auto"/>
        <w:ind w:left="142" w:firstLine="708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lastRenderedPageBreak/>
        <w:t>2.2 Макет кылыс</w:t>
      </w:r>
    </w:p>
    <w:p w:rsidR="008533E2" w:rsidRPr="008533E2" w:rsidRDefault="009A1DF1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Основываясь на описание в книге “Военное дело якутов” Ф.Ф.Васильева, я</w:t>
      </w:r>
      <w:r w:rsidR="00EE39A3">
        <w:rPr>
          <w:rFonts w:ascii="Times New Roman" w:hAnsi="Times New Roman" w:cs="Times New Roman"/>
          <w:sz w:val="28"/>
          <w:szCs w:val="28"/>
          <w:lang w:val="sah-RU"/>
        </w:rPr>
        <w:t xml:space="preserve"> вместе с моим отцом</w:t>
      </w:r>
      <w:r w:rsidR="006656E7">
        <w:rPr>
          <w:rFonts w:ascii="Times New Roman" w:hAnsi="Times New Roman" w:cs="Times New Roman"/>
          <w:sz w:val="28"/>
          <w:szCs w:val="28"/>
          <w:lang w:val="sah-RU"/>
        </w:rPr>
        <w:t xml:space="preserve"> и </w:t>
      </w:r>
      <w:r w:rsidR="00013A87">
        <w:rPr>
          <w:rFonts w:ascii="Times New Roman" w:hAnsi="Times New Roman" w:cs="Times New Roman"/>
          <w:sz w:val="28"/>
          <w:szCs w:val="28"/>
          <w:lang w:val="sah-RU"/>
        </w:rPr>
        <w:t xml:space="preserve"> учителем технологии </w:t>
      </w:r>
      <w:r w:rsidR="006656E7">
        <w:rPr>
          <w:rFonts w:ascii="Times New Roman" w:hAnsi="Times New Roman" w:cs="Times New Roman"/>
          <w:sz w:val="28"/>
          <w:szCs w:val="28"/>
          <w:lang w:val="sah-RU"/>
        </w:rPr>
        <w:t>Октябрем Валерьевичем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смастер</w:t>
      </w:r>
      <w:r w:rsidR="0043455B">
        <w:rPr>
          <w:rFonts w:ascii="Times New Roman" w:hAnsi="Times New Roman" w:cs="Times New Roman"/>
          <w:sz w:val="28"/>
          <w:szCs w:val="28"/>
          <w:lang w:val="sah-RU"/>
        </w:rPr>
        <w:t>ил кылыс, найденный на участке С</w:t>
      </w:r>
      <w:r>
        <w:rPr>
          <w:rFonts w:ascii="Times New Roman" w:hAnsi="Times New Roman" w:cs="Times New Roman"/>
          <w:sz w:val="28"/>
          <w:szCs w:val="28"/>
          <w:lang w:val="sah-RU"/>
        </w:rPr>
        <w:t>ырдык Амгинского улуса. Вживую я еще не видел этот экспонат, но я видел на картинке в интернете.</w:t>
      </w:r>
      <w:r w:rsidR="007E3A6A">
        <w:rPr>
          <w:rFonts w:ascii="Times New Roman" w:hAnsi="Times New Roman" w:cs="Times New Roman"/>
          <w:sz w:val="28"/>
          <w:szCs w:val="28"/>
          <w:lang w:val="sah-RU"/>
        </w:rPr>
        <w:t xml:space="preserve"> Мы взяли </w:t>
      </w:r>
      <w:r w:rsidR="008533E2">
        <w:rPr>
          <w:rFonts w:ascii="Times New Roman" w:hAnsi="Times New Roman" w:cs="Times New Roman"/>
          <w:sz w:val="28"/>
          <w:szCs w:val="28"/>
          <w:lang w:val="sah-RU"/>
        </w:rPr>
        <w:t>брусок дерева</w:t>
      </w:r>
      <w:r w:rsidR="007E3A6A">
        <w:rPr>
          <w:rFonts w:ascii="Times New Roman" w:hAnsi="Times New Roman" w:cs="Times New Roman"/>
          <w:sz w:val="28"/>
          <w:szCs w:val="28"/>
          <w:lang w:val="sah-RU"/>
        </w:rPr>
        <w:t xml:space="preserve"> размерами</w:t>
      </w:r>
      <w:r w:rsidR="006656E7">
        <w:rPr>
          <w:rFonts w:ascii="Times New Roman" w:hAnsi="Times New Roman" w:cs="Times New Roman"/>
          <w:sz w:val="28"/>
          <w:szCs w:val="28"/>
          <w:lang w:val="sah-RU"/>
        </w:rPr>
        <w:t xml:space="preserve"> 140*5 см</w:t>
      </w:r>
      <w:r w:rsidR="008533E2">
        <w:rPr>
          <w:rFonts w:ascii="Times New Roman" w:hAnsi="Times New Roman" w:cs="Times New Roman"/>
          <w:sz w:val="28"/>
          <w:szCs w:val="28"/>
          <w:lang w:val="sah-RU"/>
        </w:rPr>
        <w:t>. Потребовались</w:t>
      </w:r>
      <w:r w:rsidR="008533E2" w:rsidRPr="008533E2">
        <w:rPr>
          <w:rFonts w:ascii="Times New Roman" w:hAnsi="Times New Roman" w:cs="Times New Roman"/>
          <w:sz w:val="28"/>
          <w:szCs w:val="28"/>
          <w:lang w:val="sah-RU"/>
        </w:rPr>
        <w:t xml:space="preserve"> сл</w:t>
      </w:r>
      <w:r w:rsidR="008533E2">
        <w:rPr>
          <w:rFonts w:ascii="Times New Roman" w:hAnsi="Times New Roman" w:cs="Times New Roman"/>
          <w:sz w:val="28"/>
          <w:szCs w:val="28"/>
          <w:lang w:val="sah-RU"/>
        </w:rPr>
        <w:t>едующие инструменты и предметы:</w:t>
      </w:r>
    </w:p>
    <w:p w:rsidR="008533E2" w:rsidRDefault="006656E7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циркулярка</w:t>
      </w:r>
      <w:r w:rsidR="008533E2" w:rsidRPr="008533E2">
        <w:rPr>
          <w:rFonts w:ascii="Times New Roman" w:hAnsi="Times New Roman" w:cs="Times New Roman"/>
          <w:sz w:val="28"/>
          <w:szCs w:val="28"/>
          <w:lang w:val="sah-RU"/>
        </w:rPr>
        <w:t>;</w:t>
      </w:r>
    </w:p>
    <w:p w:rsidR="006656E7" w:rsidRDefault="006656E7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лобзик;</w:t>
      </w:r>
    </w:p>
    <w:p w:rsidR="008533E2" w:rsidRDefault="008533E2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карандаш;</w:t>
      </w:r>
    </w:p>
    <w:p w:rsidR="008533E2" w:rsidRDefault="008533E2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острый нож;</w:t>
      </w:r>
    </w:p>
    <w:p w:rsidR="008533E2" w:rsidRDefault="008533E2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линейка и сантиметровая лента;</w:t>
      </w:r>
    </w:p>
    <w:p w:rsidR="008533E2" w:rsidRPr="008533E2" w:rsidRDefault="008533E2" w:rsidP="00E92246">
      <w:pPr>
        <w:pStyle w:val="a8"/>
        <w:numPr>
          <w:ilvl w:val="0"/>
          <w:numId w:val="1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наждачная бумага.</w:t>
      </w:r>
    </w:p>
    <w:p w:rsidR="008533E2" w:rsidRPr="008533E2" w:rsidRDefault="008533E2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Работа р</w:t>
      </w:r>
      <w:r>
        <w:rPr>
          <w:rFonts w:ascii="Times New Roman" w:hAnsi="Times New Roman" w:cs="Times New Roman"/>
          <w:sz w:val="28"/>
          <w:szCs w:val="28"/>
          <w:lang w:val="sah-RU"/>
        </w:rPr>
        <w:t>азбивается на несколько этапов:</w:t>
      </w:r>
    </w:p>
    <w:p w:rsidR="008533E2" w:rsidRDefault="008533E2" w:rsidP="00E92246">
      <w:pPr>
        <w:pStyle w:val="a8"/>
        <w:numPr>
          <w:ilvl w:val="0"/>
          <w:numId w:val="2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533E2">
        <w:rPr>
          <w:rFonts w:ascii="Times New Roman" w:hAnsi="Times New Roman" w:cs="Times New Roman"/>
          <w:sz w:val="28"/>
          <w:szCs w:val="28"/>
          <w:lang w:val="sah-RU"/>
        </w:rPr>
        <w:t>С</w:t>
      </w:r>
      <w:r>
        <w:rPr>
          <w:rFonts w:ascii="Times New Roman" w:hAnsi="Times New Roman" w:cs="Times New Roman"/>
          <w:sz w:val="28"/>
          <w:szCs w:val="28"/>
          <w:lang w:val="sah-RU"/>
        </w:rPr>
        <w:t>оздали</w:t>
      </w:r>
      <w:r w:rsidR="00013A87">
        <w:rPr>
          <w:rFonts w:ascii="Times New Roman" w:hAnsi="Times New Roman" w:cs="Times New Roman"/>
          <w:sz w:val="28"/>
          <w:szCs w:val="28"/>
          <w:lang w:val="sah-RU"/>
        </w:rPr>
        <w:t xml:space="preserve"> чертеж меча и перенесли </w:t>
      </w:r>
      <w:r w:rsidRPr="008533E2">
        <w:rPr>
          <w:rFonts w:ascii="Times New Roman" w:hAnsi="Times New Roman" w:cs="Times New Roman"/>
          <w:sz w:val="28"/>
          <w:szCs w:val="28"/>
          <w:lang w:val="sah-RU"/>
        </w:rPr>
        <w:t xml:space="preserve"> на брусок.</w:t>
      </w:r>
    </w:p>
    <w:p w:rsidR="008533E2" w:rsidRDefault="008533E2" w:rsidP="00E92246">
      <w:pPr>
        <w:pStyle w:val="a8"/>
        <w:numPr>
          <w:ilvl w:val="0"/>
          <w:numId w:val="2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Вырезали заготовку</w:t>
      </w:r>
      <w:r w:rsidR="00652226">
        <w:rPr>
          <w:rFonts w:ascii="Times New Roman" w:hAnsi="Times New Roman" w:cs="Times New Roman"/>
          <w:sz w:val="28"/>
          <w:szCs w:val="28"/>
          <w:lang w:val="sah-RU"/>
        </w:rPr>
        <w:t xml:space="preserve"> при помощи циркулярки и</w:t>
      </w:r>
      <w:r w:rsidRPr="008533E2">
        <w:rPr>
          <w:rFonts w:ascii="Times New Roman" w:hAnsi="Times New Roman" w:cs="Times New Roman"/>
          <w:sz w:val="28"/>
          <w:szCs w:val="28"/>
          <w:lang w:val="sah-RU"/>
        </w:rPr>
        <w:t xml:space="preserve"> электролобзика.</w:t>
      </w:r>
    </w:p>
    <w:p w:rsidR="008533E2" w:rsidRDefault="008533E2" w:rsidP="00E92246">
      <w:pPr>
        <w:pStyle w:val="a8"/>
        <w:numPr>
          <w:ilvl w:val="0"/>
          <w:numId w:val="2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Обработали</w:t>
      </w:r>
      <w:r w:rsidR="00652226">
        <w:rPr>
          <w:rFonts w:ascii="Times New Roman" w:hAnsi="Times New Roman" w:cs="Times New Roman"/>
          <w:sz w:val="28"/>
          <w:szCs w:val="28"/>
          <w:lang w:val="sah-RU"/>
        </w:rPr>
        <w:t xml:space="preserve"> рукоять</w:t>
      </w:r>
      <w:r w:rsidRPr="008533E2">
        <w:rPr>
          <w:rFonts w:ascii="Times New Roman" w:hAnsi="Times New Roman" w:cs="Times New Roman"/>
          <w:sz w:val="28"/>
          <w:szCs w:val="28"/>
          <w:lang w:val="sah-RU"/>
        </w:rPr>
        <w:t xml:space="preserve">. </w:t>
      </w:r>
    </w:p>
    <w:p w:rsidR="007E3A6A" w:rsidRPr="008533E2" w:rsidRDefault="008533E2" w:rsidP="00E92246">
      <w:pPr>
        <w:pStyle w:val="a8"/>
        <w:numPr>
          <w:ilvl w:val="0"/>
          <w:numId w:val="2"/>
        </w:num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После чего тщательно обработали</w:t>
      </w:r>
      <w:r w:rsidRPr="008533E2">
        <w:rPr>
          <w:rFonts w:ascii="Times New Roman" w:hAnsi="Times New Roman" w:cs="Times New Roman"/>
          <w:sz w:val="28"/>
          <w:szCs w:val="28"/>
          <w:lang w:val="sah-RU"/>
        </w:rPr>
        <w:t xml:space="preserve"> поверхность изделия наждачной бумагой.</w:t>
      </w:r>
    </w:p>
    <w:p w:rsidR="008533E2" w:rsidRDefault="008533E2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9666EF" w:rsidRDefault="009666EF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E308C0" w:rsidRDefault="00E308C0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85068B" w:rsidRDefault="0085068B" w:rsidP="005E0D47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lastRenderedPageBreak/>
        <w:t>ЗАКЛЮЧЕНИЕ</w:t>
      </w:r>
    </w:p>
    <w:p w:rsidR="005E0D47" w:rsidRPr="005E0D47" w:rsidRDefault="005E0D47" w:rsidP="005E0D47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5E0D47">
        <w:rPr>
          <w:rFonts w:ascii="Times New Roman" w:hAnsi="Times New Roman" w:cs="Times New Roman"/>
          <w:sz w:val="28"/>
          <w:szCs w:val="28"/>
          <w:lang w:val="sah-RU"/>
        </w:rPr>
        <w:t xml:space="preserve">В XVII-XVIII вв. на территории Якутии наиболее распространенными клинковыми оружиями были батас, батыйа и хотокоон (котокоон). В письменных документах они обычно называются пальмами, реже копьями или рогатинами. Отсутствие в археологических памятниках XVII-XVIII вв. таких видов клинкового оружия как мечи, сабли и палаши наталкивало на мысль о крайне редком использовании их в военных действиях. Прямое функциональное назначение упоминающихся в фольклорном и эпическом творчестве оружий определить крайне затруднительно. </w:t>
      </w:r>
    </w:p>
    <w:p w:rsidR="005E0D47" w:rsidRDefault="005E0D47" w:rsidP="005E0D47">
      <w:pPr>
        <w:spacing w:after="0"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5E0D47">
        <w:rPr>
          <w:rFonts w:ascii="Times New Roman" w:hAnsi="Times New Roman" w:cs="Times New Roman"/>
          <w:sz w:val="28"/>
          <w:szCs w:val="28"/>
          <w:lang w:val="sah-RU"/>
        </w:rPr>
        <w:t>Анализ военного дела и вооружения достаточно четко отражает сравнительно высокий уровень развития ремесленного производства якутов, в особенности, в обработке металлов, гончарном производстве и стрительном деле.</w:t>
      </w:r>
    </w:p>
    <w:p w:rsidR="00A92751" w:rsidRDefault="00A92751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1.Я изучил литературу по теме моего исследования. Очень глубоко изучали историю якутов такие ученые, как Гоголев А.И., Васильев Ф.Ф., Серошевский В.Л. и Уткин К.Д.</w:t>
      </w:r>
    </w:p>
    <w:p w:rsidR="00A92751" w:rsidRDefault="00A92751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2. </w:t>
      </w:r>
      <w:r w:rsidR="005E0D47">
        <w:rPr>
          <w:rFonts w:ascii="Times New Roman" w:hAnsi="Times New Roman" w:cs="Times New Roman"/>
          <w:sz w:val="28"/>
          <w:szCs w:val="28"/>
          <w:lang w:val="sah-RU"/>
        </w:rPr>
        <w:t>В связи с эпидимеологической ситуацией о</w:t>
      </w:r>
      <w:r>
        <w:rPr>
          <w:rFonts w:ascii="Times New Roman" w:hAnsi="Times New Roman" w:cs="Times New Roman"/>
          <w:sz w:val="28"/>
          <w:szCs w:val="28"/>
          <w:lang w:val="sah-RU"/>
        </w:rPr>
        <w:t>знакомился с музейными экспонатами оружий ближнего боя в Республике Саха (Якутия) через интернет ресурсы.</w:t>
      </w:r>
      <w:r w:rsidR="005E0D47">
        <w:rPr>
          <w:rFonts w:ascii="Times New Roman" w:hAnsi="Times New Roman" w:cs="Times New Roman"/>
          <w:sz w:val="28"/>
          <w:szCs w:val="28"/>
          <w:lang w:val="sah-RU"/>
        </w:rPr>
        <w:t xml:space="preserve"> В будущем обязательно посмотрю их наяву.</w:t>
      </w:r>
    </w:p>
    <w:p w:rsidR="00E308C0" w:rsidRDefault="005E0D47" w:rsidP="009666EF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3. И</w:t>
      </w:r>
      <w:r w:rsidRPr="005E0D47">
        <w:rPr>
          <w:rFonts w:ascii="Times New Roman" w:hAnsi="Times New Roman" w:cs="Times New Roman"/>
          <w:sz w:val="28"/>
          <w:szCs w:val="28"/>
          <w:lang w:val="sah-RU"/>
        </w:rPr>
        <w:t>зготовил макет из дерева, а  клинок настоящего оружия был  металлическим, ширина клинка не везде одинакова, кроме того клинок снабжен желобом, а грань меча богато орнаментирована. Чтобы его сделать  нужно было владеть  не только умением кузнеца, но и  другими навыками. Необходимы были инструменты для нанесения  орнамента, гравировки и т.п. Все это говорит о том, что наши предки  были людьми очень умелыми, хорошо обращались и с деревом,  и с камнем,  и с металлом,  при помощи различных подручных средств  изготавливали нужные вещи.  Из монографии Ксенофонта Дмитриевича Уткина  мы узнали, что наши предки умели получать металл своим непохожим на другие способом, минуя стадию чугуна.</w:t>
      </w:r>
    </w:p>
    <w:p w:rsidR="00AD1D07" w:rsidRDefault="00AD1D07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p w:rsidR="00A74AA4" w:rsidRPr="00A74AA4" w:rsidRDefault="00A74AA4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A74AA4">
        <w:rPr>
          <w:rFonts w:ascii="Times New Roman" w:hAnsi="Times New Roman" w:cs="Times New Roman"/>
          <w:sz w:val="28"/>
          <w:szCs w:val="28"/>
          <w:lang w:val="sah-RU"/>
        </w:rPr>
        <w:t>СПИСОК ИСПОЛЬЗУЕМОЙ ЛИТЕРАТУРЫ</w:t>
      </w:r>
    </w:p>
    <w:p w:rsidR="00856432" w:rsidRPr="00856432" w:rsidRDefault="009D123B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1. </w:t>
      </w:r>
      <w:r w:rsidR="00856432" w:rsidRPr="00856432">
        <w:rPr>
          <w:rFonts w:ascii="Times New Roman" w:hAnsi="Times New Roman" w:cs="Times New Roman"/>
          <w:sz w:val="28"/>
          <w:szCs w:val="28"/>
          <w:lang w:val="sah-RU"/>
        </w:rPr>
        <w:t>Афонин В., Бойко В., Виноградов А., Кораблин В., Кошауцев А., Николаев А., Рыжкова О., Трошков А., Федосеев С.</w:t>
      </w:r>
      <w:r w:rsidR="00856432" w:rsidRPr="00856432">
        <w:t xml:space="preserve"> </w:t>
      </w:r>
      <w:r w:rsidR="00856432" w:rsidRPr="00856432">
        <w:rPr>
          <w:rFonts w:ascii="Times New Roman" w:hAnsi="Times New Roman" w:cs="Times New Roman"/>
          <w:sz w:val="28"/>
          <w:szCs w:val="28"/>
        </w:rPr>
        <w:t>«Оружие ближнего боя России»</w:t>
      </w:r>
      <w:r w:rsidR="00856432">
        <w:rPr>
          <w:rFonts w:ascii="Times New Roman" w:hAnsi="Times New Roman" w:cs="Times New Roman"/>
          <w:sz w:val="28"/>
          <w:szCs w:val="28"/>
        </w:rPr>
        <w:t xml:space="preserve">, </w:t>
      </w:r>
      <w:r w:rsidR="00856432" w:rsidRPr="00856432">
        <w:rPr>
          <w:rFonts w:ascii="Times New Roman" w:hAnsi="Times New Roman" w:cs="Times New Roman"/>
          <w:sz w:val="28"/>
          <w:szCs w:val="28"/>
          <w:lang w:val="sah-RU"/>
        </w:rPr>
        <w:t>НО «Ассоциация «Лига содействия оборонным предприятиям»</w:t>
      </w:r>
      <w:r w:rsidR="00856432">
        <w:rPr>
          <w:rFonts w:ascii="Times New Roman" w:hAnsi="Times New Roman" w:cs="Times New Roman"/>
          <w:sz w:val="28"/>
          <w:szCs w:val="28"/>
          <w:lang w:val="sah-RU"/>
        </w:rPr>
        <w:t>, 2010.</w:t>
      </w:r>
    </w:p>
    <w:p w:rsidR="00A74AA4" w:rsidRPr="00A74AA4" w:rsidRDefault="00856432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2. </w:t>
      </w:r>
      <w:r w:rsidR="00A74AA4">
        <w:rPr>
          <w:rFonts w:ascii="Times New Roman" w:hAnsi="Times New Roman" w:cs="Times New Roman"/>
          <w:sz w:val="28"/>
          <w:szCs w:val="28"/>
          <w:lang w:val="sah-RU"/>
        </w:rPr>
        <w:t>Васильев Ф.Ф.,</w:t>
      </w:r>
      <w:r w:rsidR="009E6887">
        <w:rPr>
          <w:rFonts w:ascii="Times New Roman" w:hAnsi="Times New Roman" w:cs="Times New Roman"/>
          <w:sz w:val="28"/>
          <w:szCs w:val="28"/>
          <w:lang w:val="sah-RU"/>
        </w:rPr>
        <w:t>Военное дело якутов.</w:t>
      </w:r>
      <w:r w:rsidR="00A74AA4">
        <w:rPr>
          <w:rFonts w:ascii="Times New Roman" w:hAnsi="Times New Roman" w:cs="Times New Roman"/>
          <w:sz w:val="28"/>
          <w:szCs w:val="28"/>
          <w:lang w:val="sah-RU"/>
        </w:rPr>
        <w:t xml:space="preserve"> “Бичик”- Якутск, 1995. – 96-102, 194</w:t>
      </w:r>
      <w:r w:rsidR="00A74AA4" w:rsidRPr="00A74AA4">
        <w:rPr>
          <w:rFonts w:ascii="Times New Roman" w:hAnsi="Times New Roman" w:cs="Times New Roman"/>
          <w:sz w:val="28"/>
          <w:szCs w:val="28"/>
          <w:lang w:val="sah-RU"/>
        </w:rPr>
        <w:t xml:space="preserve"> с.</w:t>
      </w:r>
    </w:p>
    <w:p w:rsidR="00A74AA4" w:rsidRDefault="00856432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3</w:t>
      </w:r>
      <w:r w:rsidR="009D123B">
        <w:rPr>
          <w:rFonts w:ascii="Times New Roman" w:hAnsi="Times New Roman" w:cs="Times New Roman"/>
          <w:sz w:val="28"/>
          <w:szCs w:val="28"/>
          <w:lang w:val="sah-RU"/>
        </w:rPr>
        <w:t xml:space="preserve">. </w:t>
      </w:r>
      <w:r w:rsidR="009E6887">
        <w:rPr>
          <w:rFonts w:ascii="Times New Roman" w:hAnsi="Times New Roman" w:cs="Times New Roman"/>
          <w:sz w:val="28"/>
          <w:szCs w:val="28"/>
          <w:lang w:val="sah-RU"/>
        </w:rPr>
        <w:t xml:space="preserve">Гоголев А.И., Иванов С.В. Классификация оружия у якутов </w:t>
      </w:r>
      <w:r w:rsidR="009E6887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9E6887" w:rsidRPr="009E6887">
        <w:rPr>
          <w:rFonts w:ascii="Times New Roman" w:hAnsi="Times New Roman" w:cs="Times New Roman"/>
          <w:sz w:val="28"/>
          <w:szCs w:val="28"/>
        </w:rPr>
        <w:t>-</w:t>
      </w:r>
      <w:r w:rsidR="009E688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9E6887">
        <w:rPr>
          <w:rFonts w:ascii="Times New Roman" w:hAnsi="Times New Roman" w:cs="Times New Roman"/>
          <w:sz w:val="28"/>
          <w:szCs w:val="28"/>
        </w:rPr>
        <w:t xml:space="preserve"> вв.</w:t>
      </w:r>
      <w:r w:rsidR="00F45B2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Якутск, 1982</w:t>
      </w:r>
      <w:r w:rsidR="00F45B2E">
        <w:rPr>
          <w:rFonts w:ascii="Times New Roman" w:hAnsi="Times New Roman" w:cs="Times New Roman"/>
          <w:sz w:val="28"/>
          <w:szCs w:val="28"/>
        </w:rPr>
        <w:t>.</w:t>
      </w:r>
    </w:p>
    <w:p w:rsidR="00045120" w:rsidRPr="00045120" w:rsidRDefault="0004512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Гоголев А.И. Археологические памятники Якутии позднего Средневековья (</w:t>
      </w:r>
      <w:r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0451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– Иркутск: 1990.-192 с.</w:t>
      </w:r>
    </w:p>
    <w:p w:rsidR="004E6659" w:rsidRPr="006C03DE" w:rsidRDefault="0004512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6659">
        <w:rPr>
          <w:rFonts w:ascii="Times New Roman" w:hAnsi="Times New Roman" w:cs="Times New Roman"/>
          <w:sz w:val="28"/>
          <w:szCs w:val="28"/>
        </w:rPr>
        <w:t xml:space="preserve">. Уткин К.Д., Черная металлургия якутов второй половины </w:t>
      </w:r>
      <w:r w:rsidR="004E6659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4E6659" w:rsidRPr="004E6659">
        <w:rPr>
          <w:rFonts w:ascii="Times New Roman" w:hAnsi="Times New Roman" w:cs="Times New Roman"/>
          <w:sz w:val="28"/>
          <w:szCs w:val="28"/>
        </w:rPr>
        <w:t xml:space="preserve"> </w:t>
      </w:r>
      <w:r w:rsidR="004E6659">
        <w:rPr>
          <w:rFonts w:ascii="Times New Roman" w:hAnsi="Times New Roman" w:cs="Times New Roman"/>
          <w:sz w:val="28"/>
          <w:szCs w:val="28"/>
        </w:rPr>
        <w:t xml:space="preserve"> - начала </w:t>
      </w:r>
      <w:r w:rsidR="004E665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4E6659">
        <w:rPr>
          <w:rFonts w:ascii="Times New Roman" w:hAnsi="Times New Roman" w:cs="Times New Roman"/>
          <w:sz w:val="28"/>
          <w:szCs w:val="28"/>
        </w:rPr>
        <w:t xml:space="preserve"> вв., - Якутск: Книжное издательство, 1992. – 88 </w:t>
      </w:r>
      <w:proofErr w:type="gramStart"/>
      <w:r w:rsidR="004E66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E665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74AA4" w:rsidRPr="00A74AA4" w:rsidRDefault="00045120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6. </w:t>
      </w:r>
      <w:r w:rsidR="00A74AA4" w:rsidRPr="00A74AA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ah-RU"/>
        </w:rPr>
        <w:t>Серошевский В.Л. Якуты. Опыт этнографического исследования – М.:1993. – 714 с.</w:t>
      </w:r>
    </w:p>
    <w:p w:rsidR="0052046F" w:rsidRDefault="0052046F" w:rsidP="00E92246">
      <w:pPr>
        <w:spacing w:after="0" w:line="360" w:lineRule="auto"/>
        <w:ind w:left="142"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</w:p>
    <w:p w:rsidR="00B53DFC" w:rsidRPr="009E6887" w:rsidRDefault="00B53DFC" w:rsidP="00E92246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sah-RU"/>
        </w:rPr>
      </w:pPr>
    </w:p>
    <w:sectPr w:rsidR="00B53DFC" w:rsidRPr="009E6887" w:rsidSect="00CD250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5D9" w:rsidRDefault="008F55D9" w:rsidP="00CD2505">
      <w:pPr>
        <w:spacing w:after="0" w:line="240" w:lineRule="auto"/>
      </w:pPr>
      <w:r>
        <w:separator/>
      </w:r>
    </w:p>
  </w:endnote>
  <w:endnote w:type="continuationSeparator" w:id="0">
    <w:p w:rsidR="008F55D9" w:rsidRDefault="008F55D9" w:rsidP="00CD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8938073"/>
      <w:docPartObj>
        <w:docPartGallery w:val="Page Numbers (Bottom of Page)"/>
        <w:docPartUnique/>
      </w:docPartObj>
    </w:sdtPr>
    <w:sdtContent>
      <w:p w:rsidR="00FE5BB6" w:rsidRDefault="007A1480">
        <w:pPr>
          <w:pStyle w:val="a6"/>
          <w:jc w:val="center"/>
        </w:pPr>
        <w:r>
          <w:fldChar w:fldCharType="begin"/>
        </w:r>
        <w:r w:rsidR="00A2046E">
          <w:instrText>PAGE   \* MERGEFORMAT</w:instrText>
        </w:r>
        <w:r>
          <w:fldChar w:fldCharType="separate"/>
        </w:r>
        <w:r w:rsidR="00FD094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FE5BB6" w:rsidRDefault="00FE5B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5D9" w:rsidRDefault="008F55D9" w:rsidP="00CD2505">
      <w:pPr>
        <w:spacing w:after="0" w:line="240" w:lineRule="auto"/>
      </w:pPr>
      <w:r>
        <w:separator/>
      </w:r>
    </w:p>
  </w:footnote>
  <w:footnote w:type="continuationSeparator" w:id="0">
    <w:p w:rsidR="008F55D9" w:rsidRDefault="008F55D9" w:rsidP="00CD2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1476A"/>
    <w:multiLevelType w:val="hybridMultilevel"/>
    <w:tmpl w:val="048E33A8"/>
    <w:lvl w:ilvl="0" w:tplc="4F7812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2E2163"/>
    <w:multiLevelType w:val="multilevel"/>
    <w:tmpl w:val="37B21D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4017B26"/>
    <w:multiLevelType w:val="hybridMultilevel"/>
    <w:tmpl w:val="44FE2368"/>
    <w:lvl w:ilvl="0" w:tplc="04190011">
      <w:start w:val="1"/>
      <w:numFmt w:val="decimal"/>
      <w:lvlText w:val="%1)"/>
      <w:lvlJc w:val="left"/>
      <w:pPr>
        <w:ind w:left="1709" w:hanging="360"/>
      </w:p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3">
    <w:nsid w:val="6DC87385"/>
    <w:multiLevelType w:val="multilevel"/>
    <w:tmpl w:val="101093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FCC3F90"/>
    <w:multiLevelType w:val="multilevel"/>
    <w:tmpl w:val="92CADC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5911D4A"/>
    <w:multiLevelType w:val="hybridMultilevel"/>
    <w:tmpl w:val="BA76EF0C"/>
    <w:lvl w:ilvl="0" w:tplc="041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91F22"/>
    <w:rsid w:val="00013A87"/>
    <w:rsid w:val="00036593"/>
    <w:rsid w:val="00045120"/>
    <w:rsid w:val="00076ADD"/>
    <w:rsid w:val="000C6010"/>
    <w:rsid w:val="00123869"/>
    <w:rsid w:val="001266E0"/>
    <w:rsid w:val="00157AA6"/>
    <w:rsid w:val="00182A0C"/>
    <w:rsid w:val="00196266"/>
    <w:rsid w:val="001B3E97"/>
    <w:rsid w:val="001B45F3"/>
    <w:rsid w:val="001D0483"/>
    <w:rsid w:val="001D7447"/>
    <w:rsid w:val="002554B1"/>
    <w:rsid w:val="00262363"/>
    <w:rsid w:val="0027026B"/>
    <w:rsid w:val="002B1A73"/>
    <w:rsid w:val="002C5659"/>
    <w:rsid w:val="002D6114"/>
    <w:rsid w:val="0030568C"/>
    <w:rsid w:val="00351613"/>
    <w:rsid w:val="00353866"/>
    <w:rsid w:val="00361316"/>
    <w:rsid w:val="00372F54"/>
    <w:rsid w:val="0037405C"/>
    <w:rsid w:val="003A26FD"/>
    <w:rsid w:val="003B0B34"/>
    <w:rsid w:val="003F4BF5"/>
    <w:rsid w:val="00434155"/>
    <w:rsid w:val="0043455B"/>
    <w:rsid w:val="00457321"/>
    <w:rsid w:val="00495FE8"/>
    <w:rsid w:val="004B7552"/>
    <w:rsid w:val="004E6659"/>
    <w:rsid w:val="004E71E0"/>
    <w:rsid w:val="004F1F5F"/>
    <w:rsid w:val="0052046F"/>
    <w:rsid w:val="00520E64"/>
    <w:rsid w:val="00555044"/>
    <w:rsid w:val="00581271"/>
    <w:rsid w:val="00594129"/>
    <w:rsid w:val="005A7774"/>
    <w:rsid w:val="005B52A2"/>
    <w:rsid w:val="005B7C37"/>
    <w:rsid w:val="005E0D47"/>
    <w:rsid w:val="005E77F0"/>
    <w:rsid w:val="005F5EE1"/>
    <w:rsid w:val="0060535B"/>
    <w:rsid w:val="00605E9C"/>
    <w:rsid w:val="00614FA4"/>
    <w:rsid w:val="006354BA"/>
    <w:rsid w:val="00652226"/>
    <w:rsid w:val="00653354"/>
    <w:rsid w:val="00664ED4"/>
    <w:rsid w:val="006656E7"/>
    <w:rsid w:val="006968DB"/>
    <w:rsid w:val="006C03DE"/>
    <w:rsid w:val="006D5F04"/>
    <w:rsid w:val="006F24E5"/>
    <w:rsid w:val="00782D44"/>
    <w:rsid w:val="007A1480"/>
    <w:rsid w:val="007A3480"/>
    <w:rsid w:val="007E3A6A"/>
    <w:rsid w:val="007F0781"/>
    <w:rsid w:val="00834017"/>
    <w:rsid w:val="00834BC0"/>
    <w:rsid w:val="0085068B"/>
    <w:rsid w:val="008533E2"/>
    <w:rsid w:val="00856432"/>
    <w:rsid w:val="00877412"/>
    <w:rsid w:val="00881335"/>
    <w:rsid w:val="00884BA9"/>
    <w:rsid w:val="00891F22"/>
    <w:rsid w:val="008A3B4D"/>
    <w:rsid w:val="008C1476"/>
    <w:rsid w:val="008E4CBD"/>
    <w:rsid w:val="008F55D9"/>
    <w:rsid w:val="008F5AB8"/>
    <w:rsid w:val="009235A6"/>
    <w:rsid w:val="009542E4"/>
    <w:rsid w:val="009666EF"/>
    <w:rsid w:val="009A1DF1"/>
    <w:rsid w:val="009D123B"/>
    <w:rsid w:val="009D48D9"/>
    <w:rsid w:val="009D4990"/>
    <w:rsid w:val="009E6887"/>
    <w:rsid w:val="00A067D8"/>
    <w:rsid w:val="00A2046E"/>
    <w:rsid w:val="00A36CC7"/>
    <w:rsid w:val="00A74AA4"/>
    <w:rsid w:val="00A92751"/>
    <w:rsid w:val="00AB2867"/>
    <w:rsid w:val="00AD1D07"/>
    <w:rsid w:val="00B06765"/>
    <w:rsid w:val="00B45874"/>
    <w:rsid w:val="00B53DFC"/>
    <w:rsid w:val="00B734CF"/>
    <w:rsid w:val="00B74495"/>
    <w:rsid w:val="00BB144C"/>
    <w:rsid w:val="00BE62A9"/>
    <w:rsid w:val="00C30925"/>
    <w:rsid w:val="00C33A2D"/>
    <w:rsid w:val="00C629D3"/>
    <w:rsid w:val="00C63E1F"/>
    <w:rsid w:val="00C75BEA"/>
    <w:rsid w:val="00CB5AA8"/>
    <w:rsid w:val="00CD2505"/>
    <w:rsid w:val="00CE7999"/>
    <w:rsid w:val="00D02096"/>
    <w:rsid w:val="00D12D80"/>
    <w:rsid w:val="00D7122F"/>
    <w:rsid w:val="00D76BA3"/>
    <w:rsid w:val="00D94805"/>
    <w:rsid w:val="00DA6D7A"/>
    <w:rsid w:val="00DB18D6"/>
    <w:rsid w:val="00DE0A23"/>
    <w:rsid w:val="00E15DDD"/>
    <w:rsid w:val="00E22640"/>
    <w:rsid w:val="00E22872"/>
    <w:rsid w:val="00E308C0"/>
    <w:rsid w:val="00E30B16"/>
    <w:rsid w:val="00E46F1C"/>
    <w:rsid w:val="00E50BA5"/>
    <w:rsid w:val="00E65233"/>
    <w:rsid w:val="00E72BB7"/>
    <w:rsid w:val="00E90CAE"/>
    <w:rsid w:val="00E92246"/>
    <w:rsid w:val="00EE39A3"/>
    <w:rsid w:val="00F0444B"/>
    <w:rsid w:val="00F15B49"/>
    <w:rsid w:val="00F22EF3"/>
    <w:rsid w:val="00F449D1"/>
    <w:rsid w:val="00F45B2E"/>
    <w:rsid w:val="00F56695"/>
    <w:rsid w:val="00F719D9"/>
    <w:rsid w:val="00F81A14"/>
    <w:rsid w:val="00FA01DF"/>
    <w:rsid w:val="00FA2BBF"/>
    <w:rsid w:val="00FA7A3C"/>
    <w:rsid w:val="00FD094B"/>
    <w:rsid w:val="00FE5BB6"/>
    <w:rsid w:val="00FF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6887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2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505"/>
  </w:style>
  <w:style w:type="paragraph" w:styleId="a6">
    <w:name w:val="footer"/>
    <w:basedOn w:val="a"/>
    <w:link w:val="a7"/>
    <w:uiPriority w:val="99"/>
    <w:unhideWhenUsed/>
    <w:rsid w:val="00CD2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505"/>
  </w:style>
  <w:style w:type="paragraph" w:styleId="a8">
    <w:name w:val="List Paragraph"/>
    <w:basedOn w:val="a"/>
    <w:uiPriority w:val="34"/>
    <w:qFormat/>
    <w:rsid w:val="008533E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13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3A8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59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34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45FC-6B76-4596-BA4C-F2BFE7ED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Vasiliy</dc:creator>
  <cp:keywords/>
  <dc:description/>
  <cp:lastModifiedBy>user</cp:lastModifiedBy>
  <cp:revision>3</cp:revision>
  <dcterms:created xsi:type="dcterms:W3CDTF">2022-10-28T04:23:00Z</dcterms:created>
  <dcterms:modified xsi:type="dcterms:W3CDTF">2022-10-30T08:59:00Z</dcterms:modified>
</cp:coreProperties>
</file>